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negociat sense publicitat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 xml:space="preserve">treballs de renovació de l’enllumenat públic quadres </w:t>
      </w:r>
      <w:r w:rsidR="008E42B6" w:rsidRPr="008E42B6">
        <w:rPr>
          <w:rFonts w:ascii="Arial" w:hAnsi="Arial" w:cs="Arial"/>
          <w:b/>
          <w:szCs w:val="22"/>
        </w:rPr>
        <w:t xml:space="preserve">T, Y, BM, </w:t>
      </w:r>
      <w:proofErr w:type="spellStart"/>
      <w:r w:rsidR="008E42B6" w:rsidRPr="008E42B6">
        <w:rPr>
          <w:rFonts w:ascii="Arial" w:hAnsi="Arial" w:cs="Arial"/>
          <w:b/>
          <w:szCs w:val="22"/>
        </w:rPr>
        <w:t>RA</w:t>
      </w:r>
      <w:proofErr w:type="spellEnd"/>
      <w:r w:rsidR="008E42B6" w:rsidRPr="008E42B6">
        <w:rPr>
          <w:rFonts w:ascii="Arial" w:hAnsi="Arial" w:cs="Arial"/>
          <w:b/>
          <w:szCs w:val="22"/>
        </w:rPr>
        <w:t>, N i O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8E42B6">
        <w:rPr>
          <w:rFonts w:ascii="Arial" w:hAnsi="Arial" w:cs="Arial"/>
        </w:rPr>
        <w:t>103287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086CAB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086CAB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086CAB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086CAB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086CAB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8E42B6">
        <w:rPr>
          <w:rFonts w:ascii="Arial" w:hAnsi="Arial" w:cs="Arial"/>
          <w:spacing w:val="-3"/>
          <w:sz w:val="22"/>
          <w:szCs w:val="22"/>
        </w:rPr>
        <w:t>400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.0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8E42B6">
        <w:rPr>
          <w:rFonts w:ascii="Arial" w:hAnsi="Arial" w:cs="Arial"/>
          <w:bCs/>
          <w:sz w:val="22"/>
        </w:rPr>
        <w:t>200</w:t>
      </w:r>
      <w:r w:rsidRPr="006325B9">
        <w:rPr>
          <w:rFonts w:ascii="Arial" w:hAnsi="Arial" w:cs="Arial"/>
          <w:bCs/>
          <w:sz w:val="22"/>
        </w:rPr>
        <w:t>.</w:t>
      </w:r>
      <w:r w:rsidR="008E42B6">
        <w:rPr>
          <w:rFonts w:ascii="Arial" w:hAnsi="Arial" w:cs="Arial"/>
          <w:bCs/>
          <w:sz w:val="22"/>
        </w:rPr>
        <w:t>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P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>Titulacions acadèmiques o professionals de la persona responsable de les obres, que com a mínim ha de disposar de la següent titulació: enginyer tècnic industrial, enginyer industrial, o una titulació amb atribucions regulades per signar projectes elèctrics de baixa tensió.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086CAB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086CAB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>tècnica o professional mitjançant l’acreditació de classificació professional Grup I – subgrup 1 – Categoria 1.</w:t>
      </w:r>
    </w:p>
    <w:sectPr w:rsidR="0043673F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86CAB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2EF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86CAB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2EF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086CAB" w:rsidP="006325B9">
    <w:pPr>
      <w:pStyle w:val="Logotip"/>
      <w:rPr>
        <w:sz w:val="20"/>
        <w:lang w:val="es-ES_tradnl"/>
      </w:rPr>
    </w:pPr>
    <w:r w:rsidRPr="00086CAB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86CAB">
    <w:pPr>
      <w:pStyle w:val="Encabezado"/>
    </w:pPr>
    <w:r w:rsidRPr="00086CA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86CAB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805FF3"/>
    <w:rsid w:val="00817B5D"/>
    <w:rsid w:val="00844F3D"/>
    <w:rsid w:val="008E42B6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C3050"/>
    <w:rsid w:val="00E167F4"/>
    <w:rsid w:val="00E640F6"/>
    <w:rsid w:val="00E71E76"/>
    <w:rsid w:val="00EB3F26"/>
    <w:rsid w:val="00EB6273"/>
    <w:rsid w:val="00EF04E0"/>
    <w:rsid w:val="00EF665E"/>
    <w:rsid w:val="00F35ED4"/>
    <w:rsid w:val="00F85B84"/>
    <w:rsid w:val="00FA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D6EAC-71DB-4934-B030-E1BEA86DD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943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2021-09-30T07:44:00Z</dcterms:created>
  <dcterms:modified xsi:type="dcterms:W3CDTF">2021-09-30T07:44:00Z</dcterms:modified>
</cp:coreProperties>
</file>