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  <w:bookmarkStart w:id="0" w:name="_GoBack"/>
      <w:bookmarkEnd w:id="0"/>
    </w:p>
    <w:p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 xml:space="preserve">ANNEX 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>DECLARACIÓ CONDICIONS LABORALS DEL PERSONAL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L’Ajuntament va aprovar en data 2 de febrer del 2017 la </w:t>
      </w:r>
      <w:r w:rsidRPr="00D74E39">
        <w:rPr>
          <w:rFonts w:ascii="Arial" w:hAnsi="Arial" w:cs="Arial"/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 w:rsidRPr="00D74E39">
        <w:rPr>
          <w:rFonts w:ascii="Arial" w:hAnsi="Arial" w:cs="Arial"/>
          <w:sz w:val="22"/>
          <w:szCs w:val="22"/>
        </w:rPr>
        <w:t>, amb la voluntat de millorar els actuals criteris de sostenibilitat i responsabilitat social en la contractació públic</w:t>
      </w:r>
      <w:r w:rsidR="001347A0" w:rsidRPr="00D74E39">
        <w:rPr>
          <w:rFonts w:ascii="Arial" w:hAnsi="Arial" w:cs="Arial"/>
          <w:sz w:val="22"/>
          <w:szCs w:val="22"/>
        </w:rPr>
        <w:t>a</w:t>
      </w:r>
      <w:r w:rsidRPr="00D74E39">
        <w:rPr>
          <w:rFonts w:ascii="Arial" w:hAnsi="Arial" w:cs="Arial"/>
          <w:sz w:val="22"/>
          <w:szCs w:val="22"/>
        </w:rPr>
        <w:t>, i desplegar una política de contractació pública que permeti desenvolupar i assolir objectius socials, ètics i mediambientals.</w:t>
      </w: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</w:p>
    <w:p w:rsidR="001347A0" w:rsidRPr="00D74E39" w:rsidRDefault="00F64D76" w:rsidP="00366100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>Per aquest motiu</w:t>
      </w:r>
      <w:r w:rsidR="00366100" w:rsidRPr="00D74E39">
        <w:rPr>
          <w:rFonts w:ascii="Arial" w:hAnsi="Arial" w:cs="Arial"/>
          <w:sz w:val="22"/>
          <w:szCs w:val="22"/>
        </w:rPr>
        <w:t>,</w:t>
      </w:r>
    </w:p>
    <w:p w:rsidR="001F058F" w:rsidRPr="00D74E39" w:rsidRDefault="001F058F" w:rsidP="001F058F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AA24F9" w:rsidRPr="00D74E39" w:rsidRDefault="001F058F" w:rsidP="00AA24F9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  <w:b/>
          <w:bCs/>
          <w:sz w:val="22"/>
          <w:szCs w:val="22"/>
        </w:rPr>
      </w:pPr>
      <w:r w:rsidRPr="00D74E39">
        <w:rPr>
          <w:rFonts w:ascii="Arial" w:hAnsi="Arial" w:cs="Arial"/>
          <w:snapToGrid w:val="0"/>
          <w:sz w:val="22"/>
          <w:szCs w:val="22"/>
        </w:rPr>
        <w:t xml:space="preserve">Qui </w:t>
      </w:r>
      <w:proofErr w:type="spellStart"/>
      <w:r w:rsidRPr="00D74E39">
        <w:rPr>
          <w:rFonts w:ascii="Arial" w:hAnsi="Arial" w:cs="Arial"/>
          <w:snapToGrid w:val="0"/>
          <w:sz w:val="22"/>
          <w:szCs w:val="22"/>
        </w:rPr>
        <w:t>sotasigna</w:t>
      </w:r>
      <w:proofErr w:type="spellEnd"/>
      <w:r w:rsidRPr="00D74E39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D74E39">
        <w:rPr>
          <w:rFonts w:ascii="Arial" w:hAnsi="Arial" w:cs="Arial"/>
          <w:snapToGrid w:val="0"/>
          <w:sz w:val="22"/>
          <w:szCs w:val="22"/>
        </w:rPr>
        <w:t>........................</w:t>
      </w:r>
      <w:r w:rsidRPr="00D74E39">
        <w:rPr>
          <w:rFonts w:ascii="Arial" w:hAnsi="Arial" w:cs="Arial"/>
          <w:snapToGrid w:val="0"/>
          <w:sz w:val="22"/>
          <w:szCs w:val="22"/>
        </w:rPr>
        <w:t xml:space="preserve">......., amb capacitat jurídica i d’obrar, assabentat del Plec de condicions que han de regir la contractació i als efectes de licitar en el </w:t>
      </w:r>
      <w:r w:rsidR="00AA24F9" w:rsidRPr="00D74E39">
        <w:rPr>
          <w:rFonts w:ascii="Arial" w:hAnsi="Arial" w:cs="Arial"/>
          <w:bCs/>
          <w:sz w:val="22"/>
          <w:szCs w:val="22"/>
        </w:rPr>
        <w:t xml:space="preserve">assabentat del Plec de condicions que han de regir la contractació </w:t>
      </w:r>
      <w:r w:rsidR="00AA24F9" w:rsidRPr="00D74E39">
        <w:rPr>
          <w:rFonts w:ascii="Arial" w:hAnsi="Arial" w:cs="Arial"/>
          <w:sz w:val="22"/>
          <w:szCs w:val="22"/>
        </w:rPr>
        <w:t>del</w:t>
      </w:r>
      <w:r w:rsidR="00DF6650">
        <w:rPr>
          <w:rFonts w:ascii="Arial" w:hAnsi="Arial" w:cs="Arial"/>
          <w:sz w:val="22"/>
          <w:szCs w:val="22"/>
        </w:rPr>
        <w:t>s</w:t>
      </w:r>
      <w:r w:rsidR="00AA24F9" w:rsidRPr="00D74E39">
        <w:rPr>
          <w:rFonts w:ascii="Arial" w:hAnsi="Arial" w:cs="Arial"/>
          <w:sz w:val="22"/>
          <w:szCs w:val="22"/>
        </w:rPr>
        <w:t xml:space="preserve"> </w:t>
      </w:r>
      <w:r w:rsidR="00DF6650">
        <w:rPr>
          <w:rFonts w:ascii="Arial" w:hAnsi="Arial" w:cs="Arial"/>
          <w:b/>
          <w:sz w:val="22"/>
          <w:szCs w:val="22"/>
        </w:rPr>
        <w:t>treball</w:t>
      </w:r>
      <w:r w:rsidR="00607B3E">
        <w:rPr>
          <w:rFonts w:ascii="Arial" w:hAnsi="Arial" w:cs="Arial"/>
          <w:b/>
          <w:sz w:val="22"/>
          <w:szCs w:val="22"/>
        </w:rPr>
        <w:t xml:space="preserve">s </w:t>
      </w:r>
      <w:r w:rsidR="00D743FF" w:rsidRPr="00D743FF">
        <w:rPr>
          <w:rFonts w:ascii="Arial" w:hAnsi="Arial" w:cs="Arial"/>
          <w:b/>
          <w:sz w:val="22"/>
          <w:szCs w:val="22"/>
        </w:rPr>
        <w:t>d’enderroc de l’antiga escola Menendez y Pelayo i construcció del tancament perimetral</w:t>
      </w:r>
      <w:r w:rsidR="00720DF9" w:rsidRPr="00A80AED">
        <w:rPr>
          <w:rFonts w:ascii="Arial" w:hAnsi="Arial" w:cs="Arial"/>
          <w:b/>
          <w:sz w:val="22"/>
          <w:szCs w:val="22"/>
        </w:rPr>
        <w:t xml:space="preserve"> (Exp. </w:t>
      </w:r>
      <w:r w:rsidR="00BD709B">
        <w:rPr>
          <w:rFonts w:ascii="Arial" w:hAnsi="Arial" w:cs="Arial"/>
          <w:b/>
          <w:sz w:val="22"/>
          <w:szCs w:val="22"/>
        </w:rPr>
        <w:t>1</w:t>
      </w:r>
      <w:r w:rsidR="00607B3E">
        <w:rPr>
          <w:rFonts w:ascii="Arial" w:hAnsi="Arial" w:cs="Arial"/>
          <w:b/>
          <w:sz w:val="22"/>
          <w:szCs w:val="22"/>
        </w:rPr>
        <w:t>1741</w:t>
      </w:r>
      <w:r w:rsidR="00D743FF">
        <w:rPr>
          <w:rFonts w:ascii="Arial" w:hAnsi="Arial" w:cs="Arial"/>
          <w:b/>
          <w:sz w:val="22"/>
          <w:szCs w:val="22"/>
        </w:rPr>
        <w:t>6</w:t>
      </w:r>
      <w:r w:rsidR="00607B3E">
        <w:rPr>
          <w:rFonts w:ascii="Arial" w:hAnsi="Arial" w:cs="Arial"/>
          <w:b/>
          <w:sz w:val="22"/>
          <w:szCs w:val="22"/>
        </w:rPr>
        <w:t>/</w:t>
      </w:r>
      <w:r w:rsidR="00720DF9" w:rsidRPr="00A80AED">
        <w:rPr>
          <w:rFonts w:ascii="Arial" w:hAnsi="Arial" w:cs="Arial"/>
          <w:b/>
          <w:sz w:val="22"/>
          <w:szCs w:val="22"/>
        </w:rPr>
        <w:t>2021)</w:t>
      </w:r>
      <w:r w:rsidR="00720DF9">
        <w:rPr>
          <w:rFonts w:ascii="Arial" w:hAnsi="Arial" w:cs="Arial"/>
          <w:b/>
          <w:sz w:val="22"/>
          <w:szCs w:val="22"/>
        </w:rPr>
        <w:t>.</w:t>
      </w:r>
    </w:p>
    <w:p w:rsidR="00A912F8" w:rsidRPr="00D74E39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4A7E8D">
      <w:pPr>
        <w:jc w:val="both"/>
        <w:rPr>
          <w:rFonts w:ascii="Arial" w:hAnsi="Arial" w:cs="Arial"/>
          <w:b/>
          <w:sz w:val="22"/>
          <w:szCs w:val="22"/>
        </w:rPr>
      </w:pPr>
      <w:r w:rsidRPr="00D74E39">
        <w:rPr>
          <w:rFonts w:ascii="Arial" w:hAnsi="Arial" w:cs="Arial"/>
          <w:b/>
          <w:sz w:val="22"/>
          <w:szCs w:val="22"/>
        </w:rPr>
        <w:t>DECLARO RESPONSABLEMENT:</w:t>
      </w:r>
    </w:p>
    <w:p w:rsidR="00AA24F9" w:rsidRPr="00D74E39" w:rsidRDefault="00AA24F9" w:rsidP="004A7E8D">
      <w:pPr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el </w:t>
      </w:r>
      <w:r w:rsidR="00F64D76" w:rsidRPr="00D74E39">
        <w:rPr>
          <w:rFonts w:ascii="Arial" w:hAnsi="Arial" w:cs="Arial"/>
          <w:sz w:val="22"/>
          <w:szCs w:val="22"/>
        </w:rPr>
        <w:t>conveni laboral</w:t>
      </w:r>
      <w:r w:rsidRPr="00D74E39">
        <w:rPr>
          <w:rFonts w:ascii="Arial" w:hAnsi="Arial" w:cs="Arial"/>
          <w:sz w:val="22"/>
          <w:szCs w:val="22"/>
        </w:rPr>
        <w:t xml:space="preserve"> al qual està adscrit l’empresa és: ______________________________</w:t>
      </w:r>
    </w:p>
    <w:p w:rsidR="00F64D76" w:rsidRPr="00D74E39" w:rsidRDefault="00F64D76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a la taula següent es defineix el </w:t>
      </w:r>
      <w:r w:rsidR="00F64D76" w:rsidRPr="00D74E39">
        <w:rPr>
          <w:rFonts w:ascii="Arial" w:hAnsi="Arial" w:cs="Arial"/>
          <w:sz w:val="22"/>
          <w:szCs w:val="22"/>
        </w:rPr>
        <w:t>preu-hora mínim teòric de les categories professionals d’acord amb el que estableix el conveni, afegint les despeses de Seguretat Social:</w:t>
      </w:r>
    </w:p>
    <w:p w:rsidR="00366100" w:rsidRPr="00D74E39" w:rsidRDefault="00366100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  <w:gridCol w:w="1843"/>
        <w:gridCol w:w="2409"/>
      </w:tblGrid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Sou conveni anual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Cost empresa SS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Hores conveni anuals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(3)</w:t>
            </w: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  <w:lang w:eastAsia="en-US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i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(2) Cal indicar l’import total i/o el percentatge respecte del sou.</w:t>
      </w:r>
    </w:p>
    <w:p w:rsidR="00F64D76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El preu-hora de conveni per a cada categoria s’obtindrà automàticament mitjançant l’aplicació de la fórmula</w:t>
      </w:r>
      <w:r w:rsidRPr="00D74E39">
        <w:rPr>
          <w:rFonts w:ascii="Arial" w:hAnsi="Arial" w:cs="Arial"/>
          <w:sz w:val="22"/>
          <w:szCs w:val="22"/>
        </w:rPr>
        <w:t xml:space="preserve"> PC = </w:t>
      </w:r>
      <m:oMath>
        <m:f>
          <m:fPr>
            <m:ctrlPr>
              <w:rPr>
                <w:rFonts w:ascii="Cambria Math" w:hAnsi="Arial" w:cs="Arial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Arial" w:cs="Arial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 w:hAnsi="Arial" w:cs="Arial"/>
                    <w:sz w:val="22"/>
                    <w:szCs w:val="22"/>
                  </w:rPr>
                  <m:t>1</m:t>
                </m:r>
              </m:e>
            </m:d>
            <m:r>
              <w:rPr>
                <w:rFonts w:ascii="Cambria Math" w:hAnsi="Arial" w:cs="Arial"/>
                <w:sz w:val="22"/>
                <w:szCs w:val="22"/>
              </w:rPr>
              <m:t>+(2)</m:t>
            </m:r>
          </m:num>
          <m:den>
            <m:r>
              <w:rPr>
                <w:rFonts w:ascii="Cambria Math" w:hAnsi="Arial" w:cs="Arial"/>
                <w:sz w:val="22"/>
                <w:szCs w:val="22"/>
              </w:rPr>
              <m:t>(3)</m:t>
            </m:r>
          </m:den>
        </m:f>
      </m:oMath>
    </w:p>
    <w:p w:rsidR="00F64D76" w:rsidRDefault="00F64D76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</w:tblGrid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lastRenderedPageBreak/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Preu conveni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PC</w:t>
            </w: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366100">
      <w:pPr>
        <w:ind w:left="708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1F058F" w:rsidRPr="00D74E39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74E39">
        <w:rPr>
          <w:rFonts w:ascii="Arial" w:hAnsi="Arial" w:cs="Arial"/>
          <w:sz w:val="22"/>
          <w:szCs w:val="22"/>
        </w:rPr>
        <w:t>Que el personal de l’empresa obté</w:t>
      </w:r>
      <w:r w:rsidR="00F64D76" w:rsidRPr="00D74E39">
        <w:rPr>
          <w:rFonts w:ascii="Arial" w:hAnsi="Arial" w:cs="Arial"/>
          <w:sz w:val="22"/>
          <w:szCs w:val="22"/>
        </w:rPr>
        <w:t xml:space="preserve"> un sou igual o superior al del conveni.</w:t>
      </w: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0E4438" w:rsidRPr="00D74E39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D74E39">
        <w:rPr>
          <w:rFonts w:ascii="Arial" w:hAnsi="Arial" w:cs="Arial"/>
          <w:bCs/>
          <w:i/>
          <w:iCs/>
          <w:sz w:val="22"/>
          <w:szCs w:val="22"/>
        </w:rPr>
        <w:t>(signatu</w:t>
      </w:r>
      <w:r w:rsidR="00A912F8" w:rsidRPr="00D74E39">
        <w:rPr>
          <w:rFonts w:ascii="Arial" w:hAnsi="Arial" w:cs="Arial"/>
          <w:bCs/>
          <w:i/>
          <w:iCs/>
          <w:sz w:val="22"/>
          <w:szCs w:val="22"/>
        </w:rPr>
        <w:t>ra electrònica</w:t>
      </w:r>
      <w:r w:rsidR="00D07560" w:rsidRPr="00D74E39">
        <w:rPr>
          <w:rFonts w:ascii="Arial" w:hAnsi="Arial" w:cs="Arial"/>
          <w:bCs/>
          <w:i/>
          <w:iCs/>
          <w:sz w:val="22"/>
          <w:szCs w:val="22"/>
        </w:rPr>
        <w:t xml:space="preserve">) </w:t>
      </w:r>
    </w:p>
    <w:sectPr w:rsidR="000E4438" w:rsidRPr="00D74E39" w:rsidSect="00AA24F9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A0E" w:rsidRDefault="002C1A0E">
      <w:r>
        <w:separator/>
      </w:r>
    </w:p>
  </w:endnote>
  <w:endnote w:type="continuationSeparator" w:id="0">
    <w:p w:rsidR="002C1A0E" w:rsidRDefault="002C1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3560B0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743F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07F16" w:rsidRDefault="00907F1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3560B0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07F16" w:rsidRDefault="00907F16" w:rsidP="00EC00A4">
    <w:pPr>
      <w:pStyle w:val="peudepginainformacions"/>
      <w:rPr>
        <w:b/>
      </w:rPr>
    </w:pPr>
    <w:r>
      <w:t>SERVEI DE COMPRES I CONTRACTACIONS</w:t>
    </w:r>
  </w:p>
  <w:p w:rsidR="00907F16" w:rsidRDefault="00907F16" w:rsidP="00EC00A4">
    <w:pPr>
      <w:pStyle w:val="peudepginainformacions"/>
    </w:pPr>
    <w:r>
      <w:t>El Carreró, 13. 08301 Mataró</w:t>
    </w:r>
  </w:p>
  <w:p w:rsidR="00907F16" w:rsidRDefault="00907F16" w:rsidP="00EC00A4">
    <w:pPr>
      <w:pStyle w:val="peudepginainformacions"/>
    </w:pPr>
    <w:r>
      <w:t>93 758 22 04 – Fax 93 758 21 62</w:t>
    </w:r>
  </w:p>
  <w:p w:rsidR="00907F16" w:rsidRDefault="00907F16" w:rsidP="000E443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A0E" w:rsidRDefault="002C1A0E">
      <w:r>
        <w:separator/>
      </w:r>
    </w:p>
  </w:footnote>
  <w:footnote w:type="continuationSeparator" w:id="0">
    <w:p w:rsidR="002C1A0E" w:rsidRDefault="002C1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3560B0" w:rsidP="00EC00A4">
    <w:pPr>
      <w:pStyle w:val="Logotip"/>
      <w:rPr>
        <w:sz w:val="20"/>
        <w:lang w:val="es-ES_tradnl"/>
      </w:rPr>
    </w:pPr>
    <w:r w:rsidRPr="003560B0">
      <w:rPr>
        <w:noProof/>
      </w:rPr>
      <w:pict>
        <v:line id="Line 8" o:spid="_x0000_s6147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907F16" w:rsidRDefault="00907F16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07F16" w:rsidRDefault="0059352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8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3560B0">
    <w:pPr>
      <w:pStyle w:val="Encabezado"/>
    </w:pPr>
    <w:r w:rsidRPr="003560B0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907F16" w:rsidRDefault="00907F1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3560B0">
      <w:rPr>
        <w:noProof/>
        <w:sz w:val="20"/>
      </w:rPr>
      <w:pict>
        <v:line id="Line 1" o:spid="_x0000_s6145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593523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9" name="Imagen 9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C546F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1A0E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41F62"/>
    <w:rsid w:val="00355907"/>
    <w:rsid w:val="003560B0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0C8A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07B3E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20DF9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11AF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4F9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09B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268B4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5CC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743FF"/>
    <w:rsid w:val="00D74E39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DF6650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C0154"/>
    <w:rsid w:val="00FD52DA"/>
    <w:rsid w:val="00FD54F5"/>
    <w:rsid w:val="00FE1E4E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9D11AF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9D11AF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9D11AF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D11AF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9D11AF"/>
    <w:rPr>
      <w:sz w:val="22"/>
    </w:rPr>
  </w:style>
  <w:style w:type="paragraph" w:styleId="Textoindependiente3">
    <w:name w:val="Body Text 3"/>
    <w:basedOn w:val="Normal"/>
    <w:rsid w:val="009D11AF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9D11AF"/>
    <w:pPr>
      <w:spacing w:after="120"/>
    </w:pPr>
    <w:rPr>
      <w:sz w:val="22"/>
    </w:rPr>
  </w:style>
  <w:style w:type="paragraph" w:styleId="Textoindependiente2">
    <w:name w:val="Body Text 2"/>
    <w:basedOn w:val="Normal"/>
    <w:rsid w:val="009D11AF"/>
    <w:pPr>
      <w:jc w:val="both"/>
    </w:pPr>
    <w:rPr>
      <w:sz w:val="22"/>
    </w:rPr>
  </w:style>
  <w:style w:type="paragraph" w:styleId="Encabezado">
    <w:name w:val="header"/>
    <w:basedOn w:val="Normal"/>
    <w:rsid w:val="009D11AF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9D11AF"/>
    <w:rPr>
      <w:rFonts w:ascii="TradeGothic" w:hAnsi="TradeGothic"/>
      <w:sz w:val="16"/>
    </w:rPr>
  </w:style>
  <w:style w:type="paragraph" w:customStyle="1" w:styleId="Logotip">
    <w:name w:val="Logotip"/>
    <w:rsid w:val="009D11AF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9D11AF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9D11AF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9D11AF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166A42-46D3-45EC-AFB5-618C24AC2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2080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3</cp:revision>
  <cp:lastPrinted>2018-06-11T06:54:00Z</cp:lastPrinted>
  <dcterms:created xsi:type="dcterms:W3CDTF">2021-12-13T10:19:00Z</dcterms:created>
  <dcterms:modified xsi:type="dcterms:W3CDTF">2022-01-25T10:41:00Z</dcterms:modified>
</cp:coreProperties>
</file>