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B90FFE" w:rsidRPr="00A80AED" w:rsidRDefault="00B90FFE" w:rsidP="00390C5E">
      <w:pPr>
        <w:jc w:val="both"/>
        <w:rPr>
          <w:rFonts w:ascii="Arial" w:hAnsi="Arial" w:cs="Arial"/>
          <w:sz w:val="22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 xml:space="preserve">del </w:t>
      </w:r>
      <w:r w:rsidRPr="00A80AED">
        <w:rPr>
          <w:rFonts w:ascii="Arial" w:hAnsi="Arial" w:cs="Arial"/>
          <w:b/>
          <w:sz w:val="22"/>
          <w:szCs w:val="22"/>
        </w:rPr>
        <w:t xml:space="preserve">servei </w:t>
      </w:r>
      <w:r w:rsidR="00A71233">
        <w:rPr>
          <w:rFonts w:ascii="Arial" w:hAnsi="Arial" w:cs="Arial"/>
          <w:b/>
          <w:sz w:val="22"/>
          <w:szCs w:val="22"/>
        </w:rPr>
        <w:t>de participació per a l´elaboració del projecte pilot del pla d´acció local de l´Agenda Urbana Mataró 2030</w:t>
      </w:r>
      <w:r w:rsidR="00CC1958">
        <w:rPr>
          <w:rFonts w:ascii="Arial" w:hAnsi="Arial" w:cs="Arial"/>
          <w:b/>
          <w:sz w:val="22"/>
          <w:szCs w:val="22"/>
        </w:rPr>
        <w:t xml:space="preserve"> de l’Agenda Urbana Espanyola</w:t>
      </w:r>
      <w:r w:rsidR="00AD61CD">
        <w:rPr>
          <w:rFonts w:ascii="Arial" w:hAnsi="Arial" w:cs="Arial"/>
          <w:b/>
          <w:sz w:val="22"/>
          <w:szCs w:val="22"/>
        </w:rPr>
        <w:t xml:space="preserve"> </w:t>
      </w:r>
      <w:r w:rsidR="002D3720">
        <w:rPr>
          <w:rFonts w:ascii="Arial" w:hAnsi="Arial" w:cs="Arial"/>
          <w:b/>
          <w:sz w:val="22"/>
          <w:szCs w:val="22"/>
        </w:rPr>
        <w:t xml:space="preserve"> </w:t>
      </w:r>
      <w:r w:rsidRPr="00A80AED">
        <w:rPr>
          <w:rFonts w:ascii="Arial" w:hAnsi="Arial" w:cs="Arial"/>
          <w:b/>
          <w:sz w:val="22"/>
          <w:szCs w:val="22"/>
        </w:rPr>
        <w:t xml:space="preserve">(Exp. </w:t>
      </w:r>
      <w:r w:rsidR="00AD61CD">
        <w:rPr>
          <w:rFonts w:ascii="Arial" w:hAnsi="Arial" w:cs="Arial"/>
          <w:b/>
          <w:sz w:val="22"/>
          <w:szCs w:val="22"/>
        </w:rPr>
        <w:t>1</w:t>
      </w:r>
      <w:r w:rsidR="00CC1958">
        <w:rPr>
          <w:rFonts w:ascii="Arial" w:hAnsi="Arial" w:cs="Arial"/>
          <w:b/>
          <w:sz w:val="22"/>
          <w:szCs w:val="22"/>
        </w:rPr>
        <w:t>7104</w:t>
      </w:r>
      <w:r w:rsidRPr="00A80AED">
        <w:rPr>
          <w:rFonts w:ascii="Arial" w:hAnsi="Arial" w:cs="Arial"/>
          <w:b/>
          <w:sz w:val="22"/>
          <w:szCs w:val="22"/>
        </w:rPr>
        <w:t>/202</w:t>
      </w:r>
      <w:r w:rsidR="00830E4E">
        <w:rPr>
          <w:rFonts w:ascii="Arial" w:hAnsi="Arial" w:cs="Arial"/>
          <w:b/>
          <w:sz w:val="22"/>
          <w:szCs w:val="22"/>
        </w:rPr>
        <w:t>2</w:t>
      </w:r>
      <w:r w:rsidRPr="00A80AED">
        <w:rPr>
          <w:rFonts w:ascii="Arial" w:hAnsi="Arial" w:cs="Arial"/>
          <w:b/>
          <w:sz w:val="22"/>
          <w:szCs w:val="22"/>
        </w:rPr>
        <w:t>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2D0A2C" w:rsidRDefault="002D0A2C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A71233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Costos tècnics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A71233" w:rsidP="002D3720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25.210,08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A71233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A7123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25.210,08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A71233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A7123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3.277,31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A71233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A7123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1.512,61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A71233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A7123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4.789,92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9E471D" w:rsidP="00A71233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A71233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30.000,00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Default="00913BA5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0FFE" w:rsidRPr="00A80AED" w:rsidRDefault="00B90FFE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1A7F" w:rsidRPr="00A80AED" w:rsidRDefault="00D45046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 w:rsidRPr="00A80AED">
        <w:rPr>
          <w:rFonts w:ascii="Arial" w:hAnsi="Arial" w:cs="Arial"/>
          <w:szCs w:val="22"/>
        </w:rPr>
        <w:t xml:space="preserve">B) </w:t>
      </w:r>
      <w:r w:rsidR="00B90FFE">
        <w:rPr>
          <w:rFonts w:ascii="Arial" w:hAnsi="Arial" w:cs="Arial"/>
          <w:szCs w:val="22"/>
        </w:rPr>
        <w:t>Experiència de l</w:t>
      </w:r>
      <w:r w:rsidR="006F0AFF">
        <w:rPr>
          <w:rFonts w:ascii="Arial" w:hAnsi="Arial" w:cs="Arial"/>
          <w:szCs w:val="22"/>
        </w:rPr>
        <w:t xml:space="preserve">es persones </w:t>
      </w:r>
      <w:r w:rsidR="008D506F">
        <w:rPr>
          <w:rFonts w:ascii="Arial" w:hAnsi="Arial" w:cs="Arial"/>
          <w:szCs w:val="22"/>
        </w:rPr>
        <w:t>adscrites a</w:t>
      </w:r>
      <w:r w:rsidR="006F0AFF">
        <w:rPr>
          <w:rFonts w:ascii="Arial" w:hAnsi="Arial" w:cs="Arial"/>
          <w:szCs w:val="22"/>
        </w:rPr>
        <w:t xml:space="preserve"> </w:t>
      </w:r>
      <w:r w:rsidR="008D506F">
        <w:rPr>
          <w:rFonts w:ascii="Arial" w:hAnsi="Arial" w:cs="Arial"/>
          <w:szCs w:val="22"/>
        </w:rPr>
        <w:t>l´execució del</w:t>
      </w:r>
      <w:r w:rsidR="00B90FFE">
        <w:rPr>
          <w:rFonts w:ascii="Arial" w:hAnsi="Arial" w:cs="Arial"/>
          <w:szCs w:val="22"/>
        </w:rPr>
        <w:t xml:space="preserve"> contracte</w:t>
      </w:r>
      <w:r w:rsidRPr="00A80AED">
        <w:rPr>
          <w:rFonts w:ascii="Arial" w:hAnsi="Arial" w:cs="Arial"/>
          <w:szCs w:val="22"/>
        </w:rPr>
        <w:t>:</w:t>
      </w:r>
    </w:p>
    <w:p w:rsidR="00761A7F" w:rsidRPr="00A80AED" w:rsidRDefault="00761A7F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F36EC9" w:rsidRDefault="00F36EC9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6F0AFF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Cal detallar</w:t>
      </w:r>
      <w:r w:rsidR="008D506F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 els serveis</w:t>
      </w:r>
      <w:r w:rsidR="000A31E0">
        <w:rPr>
          <w:rFonts w:ascii="Arial" w:hAnsi="Arial" w:cs="Arial"/>
          <w:szCs w:val="22"/>
        </w:rPr>
        <w:t xml:space="preserve"> de participació</w:t>
      </w:r>
      <w:bookmarkStart w:id="0" w:name="_GoBack"/>
      <w:bookmarkEnd w:id="0"/>
      <w:r w:rsidR="00A830DD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 realitzats  </w:t>
      </w:r>
      <w:r w:rsidR="00CC1958">
        <w:rPr>
          <w:rFonts w:ascii="Arial" w:hAnsi="Arial" w:cs="Arial"/>
          <w:szCs w:val="22"/>
        </w:rPr>
        <w:t>en processos de reflexió estratègica i els serveis d´assessorament</w:t>
      </w:r>
      <w:r>
        <w:rPr>
          <w:rFonts w:ascii="Arial" w:hAnsi="Arial" w:cs="Arial"/>
          <w:szCs w:val="22"/>
        </w:rPr>
        <w:t>,</w:t>
      </w:r>
      <w:r w:rsidR="00CC1958">
        <w:rPr>
          <w:rFonts w:ascii="Arial" w:hAnsi="Arial" w:cs="Arial"/>
          <w:szCs w:val="22"/>
        </w:rPr>
        <w:t xml:space="preserve"> suport i orientació per l´elaboració de plans d´acció d´Agenda Urbana, </w:t>
      </w:r>
      <w:r>
        <w:rPr>
          <w:rFonts w:ascii="Arial" w:hAnsi="Arial" w:cs="Arial"/>
          <w:szCs w:val="22"/>
        </w:rPr>
        <w:t xml:space="preserve"> i adjuntar documentació acreditativa.</w:t>
      </w:r>
    </w:p>
    <w:p w:rsidR="006F0AFF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A830DD" w:rsidRDefault="00A830DD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6F0AFF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6F0AFF" w:rsidRPr="00A80AED" w:rsidRDefault="006F0AFF" w:rsidP="005640EA">
      <w:pPr>
        <w:pStyle w:val="Textoindependiente"/>
        <w:spacing w:after="0"/>
        <w:ind w:left="993"/>
        <w:jc w:val="both"/>
        <w:rPr>
          <w:rFonts w:ascii="Arial" w:hAnsi="Arial" w:cs="Arial"/>
          <w:szCs w:val="22"/>
        </w:rPr>
      </w:pPr>
    </w:p>
    <w:p w:rsidR="00C10677" w:rsidRPr="00A80AED" w:rsidRDefault="006F0AFF" w:rsidP="005640EA">
      <w:pPr>
        <w:pBdr>
          <w:bottom w:val="single" w:sz="6" w:space="1" w:color="auto"/>
        </w:pBdr>
        <w:ind w:left="993"/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 xml:space="preserve"> </w:t>
      </w:r>
      <w:r w:rsidR="001D1AA2"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E82815" w:rsidRPr="00A80AED" w:rsidRDefault="00E82815" w:rsidP="005640EA">
      <w:pPr>
        <w:pBdr>
          <w:bottom w:val="single" w:sz="6" w:space="1" w:color="auto"/>
        </w:pBdr>
        <w:ind w:left="993"/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5640EA">
      <w:pPr>
        <w:pBdr>
          <w:bottom w:val="single" w:sz="6" w:space="1" w:color="auto"/>
        </w:pBdr>
        <w:ind w:left="993"/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panose1 w:val="00000000000000000000"/>
    <w:charset w:val="00"/>
    <w:family w:val="modern"/>
    <w:notTrueType/>
    <w:pitch w:val="variable"/>
    <w:sig w:usb0="00000001" w:usb1="40000048" w:usb2="00000000" w:usb3="00000000" w:csb0="00000111" w:csb1="00000000"/>
  </w:font>
  <w:font w:name="TradeGothic-BoldTwo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A31E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640EA" w:rsidRDefault="005640EA" w:rsidP="005640EA">
    <w:pPr>
      <w:pStyle w:val="peudepginainformacions"/>
      <w:ind w:left="567"/>
      <w:rPr>
        <w:b/>
      </w:rPr>
    </w:pPr>
    <w:r>
      <w:t>SERVEI DE COMPRES I CONTRACTACIONS</w:t>
    </w:r>
  </w:p>
  <w:p w:rsidR="005640EA" w:rsidRDefault="005640EA" w:rsidP="005640EA">
    <w:pPr>
      <w:pStyle w:val="peudepginainformacions"/>
      <w:ind w:left="567"/>
    </w:pPr>
    <w:r>
      <w:t>El Carreró, 13. 08301 Mataró</w:t>
    </w:r>
  </w:p>
  <w:p w:rsidR="005640EA" w:rsidRDefault="005640EA" w:rsidP="005640EA">
    <w:pPr>
      <w:pStyle w:val="peudepginainformacions"/>
      <w:ind w:left="567"/>
    </w:pPr>
    <w:r>
      <w:t>93 758 22 04 – contractacions@ajmataro.cat</w:t>
    </w:r>
  </w:p>
  <w:p w:rsidR="007F6638" w:rsidRDefault="007F6638" w:rsidP="005640EA">
    <w:pPr>
      <w:pStyle w:val="Piedepgina"/>
      <w:ind w:left="567"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contractacions@ajmataro.cat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0EA" w:rsidRDefault="005640EA">
    <w:pPr>
      <w:pStyle w:val="Encabezado"/>
    </w:pPr>
    <w:r>
      <w:rPr>
        <w:noProof/>
        <w:sz w:val="20"/>
      </w:rPr>
      <w:drawing>
        <wp:anchor distT="0" distB="0" distL="114300" distR="114300" simplePos="0" relativeHeight="251659264" behindDoc="0" locked="0" layoutInCell="0" allowOverlap="1" wp14:anchorId="5A30A743" wp14:editId="178DAB6E">
          <wp:simplePos x="0" y="0"/>
          <wp:positionH relativeFrom="margin">
            <wp:posOffset>628650</wp:posOffset>
          </wp:positionH>
          <wp:positionV relativeFrom="page">
            <wp:posOffset>317500</wp:posOffset>
          </wp:positionV>
          <wp:extent cx="831850" cy="880745"/>
          <wp:effectExtent l="0" t="0" r="6350" b="0"/>
          <wp:wrapNone/>
          <wp:docPr id="3" name="Imagen 3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tab w:relativeTo="margin" w:alignment="center" w:leader="none"/>
    </w:r>
    <w:r>
      <w:ptab w:relativeTo="margin" w:alignment="right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0EA" w:rsidRDefault="005640EA">
    <w:pPr>
      <w:pStyle w:val="Encabezado"/>
      <w:rPr>
        <w:noProof/>
      </w:rPr>
    </w:pPr>
  </w:p>
  <w:p w:rsidR="007F6638" w:rsidRDefault="005640EA">
    <w:pPr>
      <w:pStyle w:val="Encabezado"/>
    </w:pPr>
    <w:r>
      <w:rPr>
        <w:noProof/>
        <w:sz w:val="20"/>
      </w:rPr>
      <w:drawing>
        <wp:anchor distT="0" distB="0" distL="114300" distR="114300" simplePos="0" relativeHeight="251656192" behindDoc="0" locked="0" layoutInCell="0" allowOverlap="1" wp14:anchorId="0F1B293B" wp14:editId="2009669F">
          <wp:simplePos x="0" y="0"/>
          <wp:positionH relativeFrom="margin">
            <wp:posOffset>0</wp:posOffset>
          </wp:positionH>
          <wp:positionV relativeFrom="page">
            <wp:posOffset>438150</wp:posOffset>
          </wp:positionV>
          <wp:extent cx="831850" cy="880745"/>
          <wp:effectExtent l="0" t="0" r="6350" b="0"/>
          <wp:wrapNone/>
          <wp:docPr id="5" name="Imagen 5" descr="simbol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imbol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ptab w:relativeTo="margin" w:alignment="center" w:leader="none"/>
    </w:r>
    <w:r>
      <w:ptab w:relativeTo="margin" w:alignment="right" w:leader="none"/>
    </w:r>
  </w:p>
  <w:p w:rsidR="005640EA" w:rsidRDefault="00EF00F6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0AE84B0A" wp14:editId="0C936466">
          <wp:simplePos x="0" y="0"/>
          <wp:positionH relativeFrom="column">
            <wp:posOffset>3067050</wp:posOffset>
          </wp:positionH>
          <wp:positionV relativeFrom="paragraph">
            <wp:posOffset>123190</wp:posOffset>
          </wp:positionV>
          <wp:extent cx="1827530" cy="485775"/>
          <wp:effectExtent l="0" t="0" r="0" b="0"/>
          <wp:wrapTight wrapText="bothSides">
            <wp:wrapPolygon edited="0">
              <wp:start x="8781" y="0"/>
              <wp:lineTo x="901" y="847"/>
              <wp:lineTo x="225" y="1694"/>
              <wp:lineTo x="450" y="21176"/>
              <wp:lineTo x="19814" y="21176"/>
              <wp:lineTo x="20489" y="16094"/>
              <wp:lineTo x="21390" y="14400"/>
              <wp:lineTo x="21390" y="2541"/>
              <wp:lineTo x="14185" y="0"/>
              <wp:lineTo x="8781" y="0"/>
            </wp:wrapPolygon>
          </wp:wrapTight>
          <wp:docPr id="1" name="2 Imagen" descr="ES Financiado por la Unión Europea_PANTON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2 Imagen" descr="ES Financiado por la Unión Europea_PANTONE.pn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7530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</w:rPr>
      <w:drawing>
        <wp:anchor distT="0" distB="0" distL="114300" distR="114300" simplePos="0" relativeHeight="251661312" behindDoc="1" locked="0" layoutInCell="1" allowOverlap="1" wp14:anchorId="0D877C9B" wp14:editId="21C40E04">
          <wp:simplePos x="0" y="0"/>
          <wp:positionH relativeFrom="column">
            <wp:posOffset>1000125</wp:posOffset>
          </wp:positionH>
          <wp:positionV relativeFrom="paragraph">
            <wp:posOffset>189865</wp:posOffset>
          </wp:positionV>
          <wp:extent cx="1790700" cy="527050"/>
          <wp:effectExtent l="0" t="0" r="0" b="6350"/>
          <wp:wrapTight wrapText="bothSides">
            <wp:wrapPolygon edited="0">
              <wp:start x="919" y="0"/>
              <wp:lineTo x="230" y="7807"/>
              <wp:lineTo x="1379" y="11711"/>
              <wp:lineTo x="10800" y="12492"/>
              <wp:lineTo x="15626" y="21080"/>
              <wp:lineTo x="18153" y="21080"/>
              <wp:lineTo x="20681" y="17957"/>
              <wp:lineTo x="19532" y="12492"/>
              <wp:lineTo x="20451" y="11711"/>
              <wp:lineTo x="19991" y="3904"/>
              <wp:lineTo x="4136" y="0"/>
              <wp:lineTo x="919" y="0"/>
            </wp:wrapPolygon>
          </wp:wrapTight>
          <wp:docPr id="11" name="0 Imagen" descr="PRTR CATALA copia.ep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TR CATALA copia.eps"/>
                  <pic:cNvPicPr/>
                </pic:nvPicPr>
                <pic:blipFill>
                  <a:blip r:embed="rId3"/>
                  <a:srcRect b="78714"/>
                  <a:stretch>
                    <a:fillRect/>
                  </a:stretch>
                </pic:blipFill>
                <pic:spPr>
                  <a:xfrm>
                    <a:off x="0" y="0"/>
                    <a:ext cx="1790700" cy="527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 w15:restartNumberingAfterBreak="0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 w15:restartNumberingAfterBreak="0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 w15:restartNumberingAfterBreak="0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42A08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31E0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D72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3720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3F697F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640EA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281F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0AFF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47D5F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0E4E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D506F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554B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1233"/>
    <w:rsid w:val="00A72B9C"/>
    <w:rsid w:val="00A76C32"/>
    <w:rsid w:val="00A80AED"/>
    <w:rsid w:val="00A830D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D61C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82D"/>
    <w:rsid w:val="00CC1958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00F6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1E6D3882-3FDC-4CC8-AE55-9F128CC8F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B03C5A-1CC1-4E31-A6DF-0E0252673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195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ECONÒMIC-ADMINISTRATIVES PARTICULARS PER A LA CONTRACTACIÓ MITJANÇANT LA FORMA DE CONCURS I PROCEDIMENT OBERT DEL SERVEI DE SUPORT A LA INTERVENCIÓ GRUPAL I COMUNITÀRIA AMB LA INFÀNCIA EN RISC SOCIAL</vt:lpstr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1742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Gayete Valls, Jordi</cp:lastModifiedBy>
  <cp:revision>3</cp:revision>
  <cp:lastPrinted>2016-01-29T11:32:00Z</cp:lastPrinted>
  <dcterms:created xsi:type="dcterms:W3CDTF">2022-03-28T07:57:00Z</dcterms:created>
  <dcterms:modified xsi:type="dcterms:W3CDTF">2022-03-31T11:01:00Z</dcterms:modified>
</cp:coreProperties>
</file>