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161238">
        <w:rPr>
          <w:rFonts w:ascii="Arial" w:hAnsi="Arial" w:cs="Arial"/>
          <w:b/>
          <w:sz w:val="22"/>
          <w:u w:val="single"/>
        </w:rPr>
        <w:t>OFERTA ECONOMICA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161238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</w:t>
      </w:r>
      <w:r w:rsidRPr="00161238">
        <w:rPr>
          <w:rFonts w:ascii="Arial" w:hAnsi="Arial" w:cs="Arial"/>
          <w:bCs/>
          <w:sz w:val="22"/>
          <w:szCs w:val="22"/>
        </w:rPr>
        <w:t xml:space="preserve">contractació </w:t>
      </w:r>
      <w:r w:rsidR="003F2D3F" w:rsidRPr="00161238">
        <w:rPr>
          <w:rFonts w:ascii="Arial" w:hAnsi="Arial" w:cs="Arial"/>
          <w:b/>
          <w:sz w:val="22"/>
          <w:szCs w:val="22"/>
        </w:rPr>
        <w:t xml:space="preserve">del </w:t>
      </w:r>
      <w:r w:rsidR="00161238" w:rsidRPr="00161238">
        <w:rPr>
          <w:rFonts w:ascii="Arial" w:hAnsi="Arial" w:cs="Arial"/>
          <w:b/>
          <w:sz w:val="22"/>
          <w:szCs w:val="22"/>
        </w:rPr>
        <w:t>subministrament de la renovació de la infraestructura d’equips de balanceig de càrrega de servidors de l’ajuntament de Mataró</w:t>
      </w:r>
      <w:r w:rsidR="00161238" w:rsidRPr="00161238">
        <w:rPr>
          <w:rFonts w:ascii="Arial" w:hAnsi="Arial" w:cs="Arial"/>
          <w:sz w:val="22"/>
          <w:szCs w:val="22"/>
        </w:rPr>
        <w:t xml:space="preserve"> </w:t>
      </w:r>
      <w:r w:rsidRPr="00161238">
        <w:rPr>
          <w:rFonts w:ascii="Arial" w:hAnsi="Arial" w:cs="Arial"/>
          <w:sz w:val="22"/>
          <w:szCs w:val="22"/>
        </w:rPr>
        <w:t xml:space="preserve">(Exp. </w:t>
      </w:r>
      <w:r w:rsidR="00161238" w:rsidRPr="00161238">
        <w:rPr>
          <w:rFonts w:ascii="Arial" w:hAnsi="Arial" w:cs="Arial"/>
          <w:sz w:val="22"/>
          <w:szCs w:val="22"/>
        </w:rPr>
        <w:t>30589</w:t>
      </w:r>
      <w:r w:rsidRPr="00161238">
        <w:rPr>
          <w:rFonts w:ascii="Arial" w:hAnsi="Arial" w:cs="Arial"/>
          <w:sz w:val="22"/>
          <w:szCs w:val="22"/>
        </w:rPr>
        <w:t>/202</w:t>
      </w:r>
      <w:r w:rsidR="003F2D3F" w:rsidRPr="00161238">
        <w:rPr>
          <w:rFonts w:ascii="Arial" w:hAnsi="Arial" w:cs="Arial"/>
          <w:sz w:val="22"/>
          <w:szCs w:val="22"/>
        </w:rPr>
        <w:t>2</w:t>
      </w:r>
      <w:r w:rsidRPr="00161238">
        <w:rPr>
          <w:rFonts w:ascii="Arial" w:hAnsi="Arial" w:cs="Arial"/>
          <w:sz w:val="22"/>
          <w:szCs w:val="22"/>
        </w:rPr>
        <w:t>)</w:t>
      </w:r>
      <w:r w:rsidR="00A80AED" w:rsidRPr="00161238">
        <w:rPr>
          <w:rFonts w:ascii="Arial" w:hAnsi="Arial" w:cs="Arial"/>
          <w:sz w:val="22"/>
          <w:szCs w:val="22"/>
        </w:rPr>
        <w:t>.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1612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161238">
              <w:rPr>
                <w:rFonts w:ascii="Arial" w:hAnsi="Arial" w:cs="Arial"/>
                <w:sz w:val="22"/>
                <w:szCs w:val="22"/>
              </w:rPr>
              <w:t>subministrament i instal·lació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161238" w:rsidP="00161238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45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378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15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161238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45</w:t>
            </w:r>
            <w:r w:rsidR="003F2D3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378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15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DA2263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16123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3F2D3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6123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899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6123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3F2D3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</w:t>
            </w:r>
            <w:r w:rsidR="003F2D3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</w:t>
            </w:r>
            <w:r w:rsidR="0016123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2.722,69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161238" w:rsidP="00161238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621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85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161238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54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000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82815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Pr="00A80AED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Pr="00A80AED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6921AE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6921AE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D9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6921AE">
    <w:pPr>
      <w:pStyle w:val="Encabezado"/>
    </w:pPr>
    <w:r w:rsidRPr="006921AE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6921AE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1238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2D3F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17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21AE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A5D96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7341E8-B1FD-4C41-A854-35E6DF637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1426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2</cp:revision>
  <cp:lastPrinted>2016-01-29T11:32:00Z</cp:lastPrinted>
  <dcterms:created xsi:type="dcterms:W3CDTF">2022-07-20T08:55:00Z</dcterms:created>
  <dcterms:modified xsi:type="dcterms:W3CDTF">2022-07-20T08:55:00Z</dcterms:modified>
</cp:coreProperties>
</file>