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B94" w:rsidRDefault="00FA0B94">
      <w:pPr>
        <w:pStyle w:val="Textoindependiente"/>
        <w:spacing w:before="10"/>
        <w:rPr>
          <w:rFonts w:ascii="Times New Roman"/>
          <w:sz w:val="27"/>
        </w:rPr>
      </w:pPr>
    </w:p>
    <w:p w:rsidR="00FA0B94" w:rsidRDefault="00686B14">
      <w:pPr>
        <w:pStyle w:val="Ttulo1"/>
        <w:spacing w:before="164"/>
        <w:ind w:left="5028" w:right="439"/>
      </w:pPr>
      <w:r>
        <w:t>ANNEX DESGLOSSAMENT OFERTA ECONÒMICA I ALTRES CRITERIS DE VALORACIÓ</w:t>
      </w:r>
      <w:r>
        <w:rPr>
          <w:spacing w:val="-53"/>
        </w:rPr>
        <w:t xml:space="preserve"> </w:t>
      </w:r>
      <w:r>
        <w:t>AUTOMÀTICA</w:t>
      </w:r>
    </w:p>
    <w:p w:rsidR="00FA0B94" w:rsidRDefault="00FA0B94">
      <w:pPr>
        <w:pStyle w:val="Textoindependiente"/>
        <w:spacing w:before="1"/>
        <w:rPr>
          <w:rFonts w:ascii="Arial"/>
          <w:b/>
        </w:rPr>
      </w:pPr>
    </w:p>
    <w:p w:rsidR="00FA0B94" w:rsidRDefault="00686B14">
      <w:pPr>
        <w:pStyle w:val="Textoindependiente"/>
        <w:ind w:left="1200"/>
        <w:jc w:val="both"/>
      </w:pPr>
      <w:r>
        <w:t>Qui</w:t>
      </w:r>
      <w:r>
        <w:rPr>
          <w:spacing w:val="55"/>
        </w:rPr>
        <w:t xml:space="preserve"> </w:t>
      </w:r>
      <w:r>
        <w:t>sotasigna,</w:t>
      </w:r>
      <w:r>
        <w:rPr>
          <w:spacing w:val="1"/>
        </w:rPr>
        <w:t xml:space="preserve"> </w:t>
      </w:r>
      <w:r>
        <w:t>el/la</w:t>
      </w:r>
      <w:r>
        <w:rPr>
          <w:spacing w:val="56"/>
        </w:rPr>
        <w:t xml:space="preserve"> </w:t>
      </w:r>
      <w:r>
        <w:t>senyor/a</w:t>
      </w:r>
      <w:r>
        <w:rPr>
          <w:spacing w:val="57"/>
        </w:rPr>
        <w:t xml:space="preserve"> </w:t>
      </w:r>
      <w:r>
        <w:t>.....................................................................................,</w:t>
      </w:r>
      <w:r>
        <w:rPr>
          <w:spacing w:val="56"/>
        </w:rPr>
        <w:t xml:space="preserve"> </w:t>
      </w:r>
      <w:r>
        <w:t>amb</w:t>
      </w:r>
      <w:r>
        <w:rPr>
          <w:spacing w:val="57"/>
        </w:rPr>
        <w:t xml:space="preserve"> </w:t>
      </w:r>
      <w:r>
        <w:t>DNI/NIE</w:t>
      </w:r>
    </w:p>
    <w:p w:rsidR="00FA0B94" w:rsidRDefault="00686B14">
      <w:pPr>
        <w:pStyle w:val="Textoindependiente"/>
        <w:tabs>
          <w:tab w:val="left" w:leader="dot" w:pos="3254"/>
        </w:tabs>
        <w:spacing w:before="1"/>
        <w:ind w:left="1200"/>
        <w:jc w:val="both"/>
      </w:pPr>
      <w:r>
        <w:t>núm</w:t>
      </w:r>
      <w:r>
        <w:tab/>
        <w:t>,</w:t>
      </w:r>
      <w:r>
        <w:rPr>
          <w:spacing w:val="8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nom</w:t>
      </w:r>
      <w:r>
        <w:rPr>
          <w:spacing w:val="14"/>
        </w:rPr>
        <w:t xml:space="preserve"> </w:t>
      </w:r>
      <w:r>
        <w:t>propi</w:t>
      </w:r>
      <w:r>
        <w:rPr>
          <w:spacing w:val="7"/>
        </w:rPr>
        <w:t xml:space="preserve"> </w:t>
      </w:r>
      <w:r>
        <w:t>/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qualitat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representant</w:t>
      </w:r>
      <w:r>
        <w:rPr>
          <w:spacing w:val="10"/>
        </w:rPr>
        <w:t xml:space="preserve"> </w:t>
      </w:r>
      <w:r>
        <w:t>legal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persona</w:t>
      </w:r>
      <w:r>
        <w:rPr>
          <w:spacing w:val="9"/>
        </w:rPr>
        <w:t xml:space="preserve"> </w:t>
      </w:r>
      <w:r>
        <w:t>física/jurídica</w:t>
      </w:r>
    </w:p>
    <w:p w:rsidR="00FA0B94" w:rsidRDefault="00686B14">
      <w:pPr>
        <w:pStyle w:val="Textoindependiente"/>
        <w:ind w:left="1200"/>
        <w:jc w:val="both"/>
      </w:pPr>
      <w:r>
        <w:t>....................................................................................,</w:t>
      </w:r>
      <w:r>
        <w:rPr>
          <w:spacing w:val="20"/>
        </w:rPr>
        <w:t xml:space="preserve"> </w:t>
      </w:r>
      <w:r>
        <w:t>amb</w:t>
      </w:r>
      <w:r>
        <w:rPr>
          <w:spacing w:val="17"/>
        </w:rPr>
        <w:t xml:space="preserve"> </w:t>
      </w:r>
      <w:r>
        <w:t>NIF</w:t>
      </w:r>
      <w:r>
        <w:rPr>
          <w:spacing w:val="19"/>
        </w:rPr>
        <w:t xml:space="preserve"> </w:t>
      </w:r>
      <w:r>
        <w:t>núm.</w:t>
      </w:r>
      <w:r>
        <w:rPr>
          <w:spacing w:val="17"/>
        </w:rPr>
        <w:t xml:space="preserve"> </w:t>
      </w:r>
      <w:r>
        <w:t>........................................,</w:t>
      </w:r>
      <w:r>
        <w:rPr>
          <w:spacing w:val="18"/>
        </w:rPr>
        <w:t xml:space="preserve"> </w:t>
      </w:r>
      <w:r>
        <w:t>amb</w:t>
      </w:r>
    </w:p>
    <w:p w:rsidR="00FA0B94" w:rsidRDefault="00686B14">
      <w:pPr>
        <w:spacing w:before="1"/>
        <w:ind w:left="1200" w:right="103"/>
        <w:jc w:val="both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següent</w:t>
      </w:r>
      <w:r>
        <w:rPr>
          <w:spacing w:val="1"/>
          <w:sz w:val="20"/>
        </w:rPr>
        <w:t xml:space="preserve"> </w:t>
      </w:r>
      <w:r>
        <w:rPr>
          <w:sz w:val="20"/>
        </w:rPr>
        <w:t>adreça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correu</w:t>
      </w:r>
      <w:r>
        <w:rPr>
          <w:spacing w:val="1"/>
          <w:sz w:val="20"/>
        </w:rPr>
        <w:t xml:space="preserve"> </w:t>
      </w:r>
      <w:r>
        <w:rPr>
          <w:sz w:val="20"/>
        </w:rPr>
        <w:t>electrònic</w:t>
      </w:r>
      <w:r>
        <w:rPr>
          <w:spacing w:val="1"/>
          <w:sz w:val="20"/>
        </w:rPr>
        <w:t xml:space="preserve"> </w:t>
      </w:r>
      <w:r>
        <w:rPr>
          <w:sz w:val="20"/>
        </w:rPr>
        <w:t>..................................,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capacitat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d’obrar,</w:t>
      </w:r>
      <w:r>
        <w:rPr>
          <w:spacing w:val="1"/>
          <w:sz w:val="20"/>
        </w:rPr>
        <w:t xml:space="preserve"> </w:t>
      </w:r>
      <w:r>
        <w:rPr>
          <w:sz w:val="20"/>
        </w:rPr>
        <w:t>assabentat del Plec de condicions</w:t>
      </w:r>
      <w:r>
        <w:rPr>
          <w:spacing w:val="1"/>
          <w:sz w:val="20"/>
        </w:rPr>
        <w:t xml:space="preserve"> </w:t>
      </w:r>
      <w:r>
        <w:rPr>
          <w:sz w:val="20"/>
        </w:rPr>
        <w:t>que han de regir la contractació i als efectes de licitar en 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procediment d'adjudicació de les </w:t>
      </w:r>
      <w:r w:rsidRPr="009135E5">
        <w:rPr>
          <w:b/>
          <w:sz w:val="20"/>
        </w:rPr>
        <w:t>obres del</w:t>
      </w:r>
      <w:r>
        <w:rPr>
          <w:sz w:val="20"/>
        </w:rPr>
        <w:t xml:space="preserve"> </w:t>
      </w:r>
      <w:r w:rsidR="009135E5">
        <w:rPr>
          <w:rFonts w:ascii="Arial" w:hAnsi="Arial"/>
          <w:b/>
          <w:sz w:val="20"/>
        </w:rPr>
        <w:t xml:space="preserve">projecte executiu </w:t>
      </w:r>
      <w:r w:rsidR="007637D0">
        <w:rPr>
          <w:rFonts w:ascii="Arial" w:hAnsi="Arial"/>
          <w:b/>
          <w:sz w:val="20"/>
        </w:rPr>
        <w:t>de l’enllumenat ornamental de les façanes de l’edifici de l’Ajuntament</w:t>
      </w:r>
      <w:r w:rsidRPr="00FF4F90">
        <w:rPr>
          <w:rFonts w:ascii="Arial" w:hAnsi="Arial"/>
          <w:b/>
          <w:sz w:val="20"/>
        </w:rPr>
        <w:t>, núm.</w:t>
      </w:r>
      <w:r w:rsidRPr="00FF4F90">
        <w:rPr>
          <w:rFonts w:ascii="Arial" w:hAnsi="Arial"/>
          <w:b/>
          <w:spacing w:val="1"/>
          <w:sz w:val="20"/>
        </w:rPr>
        <w:t xml:space="preserve"> </w:t>
      </w:r>
      <w:r w:rsidRPr="00FF4F90">
        <w:rPr>
          <w:rFonts w:ascii="Arial" w:hAnsi="Arial"/>
          <w:b/>
          <w:sz w:val="20"/>
        </w:rPr>
        <w:t>expedient</w:t>
      </w:r>
      <w:r w:rsidRPr="00FF4F90">
        <w:rPr>
          <w:rFonts w:ascii="Arial" w:hAnsi="Arial"/>
          <w:b/>
          <w:spacing w:val="2"/>
          <w:sz w:val="20"/>
        </w:rPr>
        <w:t xml:space="preserve"> </w:t>
      </w:r>
      <w:r w:rsidR="00FF4F90">
        <w:rPr>
          <w:rFonts w:ascii="Arial" w:hAnsi="Arial"/>
          <w:b/>
          <w:spacing w:val="2"/>
          <w:sz w:val="20"/>
        </w:rPr>
        <w:t>2023/0000</w:t>
      </w:r>
      <w:r w:rsidR="007637D0">
        <w:rPr>
          <w:rFonts w:ascii="Arial" w:hAnsi="Arial"/>
          <w:b/>
          <w:spacing w:val="2"/>
          <w:sz w:val="20"/>
        </w:rPr>
        <w:t>3</w:t>
      </w:r>
      <w:r w:rsidR="00AA2585">
        <w:rPr>
          <w:rFonts w:ascii="Arial" w:hAnsi="Arial"/>
          <w:b/>
          <w:spacing w:val="2"/>
          <w:sz w:val="20"/>
        </w:rPr>
        <w:t>0969</w:t>
      </w:r>
      <w:r w:rsidR="00FF4F90">
        <w:rPr>
          <w:rFonts w:ascii="Arial" w:hAnsi="Arial"/>
          <w:b/>
          <w:spacing w:val="2"/>
          <w:sz w:val="20"/>
        </w:rPr>
        <w:t>,</w:t>
      </w:r>
    </w:p>
    <w:p w:rsidR="00FA0B94" w:rsidRDefault="00FA0B94">
      <w:pPr>
        <w:pStyle w:val="Textoindependiente"/>
        <w:rPr>
          <w:sz w:val="22"/>
        </w:rPr>
      </w:pPr>
    </w:p>
    <w:p w:rsidR="00FA0B94" w:rsidRDefault="00FA0B94">
      <w:pPr>
        <w:pStyle w:val="Textoindependiente"/>
        <w:spacing w:before="7"/>
        <w:rPr>
          <w:sz w:val="18"/>
        </w:rPr>
      </w:pPr>
    </w:p>
    <w:p w:rsidR="00FA0B94" w:rsidRDefault="00686B14">
      <w:pPr>
        <w:pStyle w:val="Ttulo1"/>
        <w:ind w:firstLine="0"/>
        <w:jc w:val="both"/>
      </w:pPr>
      <w:r>
        <w:t>DECLARO</w:t>
      </w:r>
      <w:r>
        <w:rPr>
          <w:spacing w:val="-4"/>
        </w:rPr>
        <w:t xml:space="preserve"> </w:t>
      </w:r>
      <w:r>
        <w:t>RESPONSABLEMENT:</w:t>
      </w:r>
      <w:bookmarkStart w:id="0" w:name="_GoBack"/>
      <w:bookmarkEnd w:id="0"/>
    </w:p>
    <w:p w:rsidR="00FA0B94" w:rsidRDefault="00FA0B94">
      <w:pPr>
        <w:pStyle w:val="Textoindependiente"/>
        <w:spacing w:before="8"/>
        <w:rPr>
          <w:rFonts w:ascii="Arial"/>
          <w:b/>
          <w:sz w:val="30"/>
        </w:rPr>
      </w:pPr>
    </w:p>
    <w:p w:rsidR="00FA0B94" w:rsidRDefault="0038264A" w:rsidP="004C20F3">
      <w:pPr>
        <w:pStyle w:val="Prrafodelista"/>
        <w:tabs>
          <w:tab w:val="left" w:pos="1487"/>
        </w:tabs>
        <w:spacing w:before="1"/>
        <w:ind w:right="101"/>
        <w:rPr>
          <w:sz w:val="20"/>
        </w:rPr>
      </w:pPr>
      <w:r>
        <w:rPr>
          <w:b/>
          <w:sz w:val="20"/>
        </w:rPr>
        <w:t>A</w:t>
      </w:r>
      <w:r w:rsidR="004C20F3" w:rsidRPr="004C20F3">
        <w:rPr>
          <w:b/>
          <w:sz w:val="20"/>
        </w:rPr>
        <w:t>)</w:t>
      </w:r>
      <w:r w:rsidR="004C20F3">
        <w:rPr>
          <w:sz w:val="20"/>
        </w:rPr>
        <w:t xml:space="preserve"> </w:t>
      </w:r>
      <w:r w:rsidR="00686B14">
        <w:rPr>
          <w:sz w:val="20"/>
        </w:rPr>
        <w:t>Que</w:t>
      </w:r>
      <w:r w:rsidR="00686B14">
        <w:rPr>
          <w:spacing w:val="40"/>
          <w:sz w:val="20"/>
        </w:rPr>
        <w:t xml:space="preserve"> </w:t>
      </w:r>
      <w:r w:rsidR="00686B14">
        <w:rPr>
          <w:sz w:val="20"/>
        </w:rPr>
        <w:t>ofereixo</w:t>
      </w:r>
      <w:r w:rsidR="00686B14">
        <w:rPr>
          <w:spacing w:val="42"/>
          <w:sz w:val="20"/>
        </w:rPr>
        <w:t xml:space="preserve"> </w:t>
      </w:r>
      <w:r w:rsidR="00686B14">
        <w:rPr>
          <w:sz w:val="20"/>
        </w:rPr>
        <w:t>la</w:t>
      </w:r>
      <w:r w:rsidR="00686B14">
        <w:rPr>
          <w:spacing w:val="40"/>
          <w:sz w:val="20"/>
        </w:rPr>
        <w:t xml:space="preserve"> </w:t>
      </w:r>
      <w:r w:rsidR="00686B14">
        <w:rPr>
          <w:sz w:val="20"/>
        </w:rPr>
        <w:t>obra</w:t>
      </w:r>
      <w:r w:rsidR="00686B14">
        <w:rPr>
          <w:spacing w:val="42"/>
          <w:sz w:val="20"/>
        </w:rPr>
        <w:t xml:space="preserve"> </w:t>
      </w:r>
      <w:r w:rsidR="00686B14">
        <w:rPr>
          <w:sz w:val="20"/>
        </w:rPr>
        <w:t>per</w:t>
      </w:r>
      <w:r w:rsidR="00686B14">
        <w:rPr>
          <w:spacing w:val="41"/>
          <w:sz w:val="20"/>
        </w:rPr>
        <w:t xml:space="preserve"> </w:t>
      </w:r>
      <w:r w:rsidR="00686B14">
        <w:rPr>
          <w:sz w:val="20"/>
        </w:rPr>
        <w:t>l’import</w:t>
      </w:r>
      <w:r w:rsidR="00686B14">
        <w:rPr>
          <w:spacing w:val="40"/>
          <w:sz w:val="20"/>
        </w:rPr>
        <w:t xml:space="preserve"> </w:t>
      </w:r>
      <w:r w:rsidR="00686B14">
        <w:rPr>
          <w:sz w:val="20"/>
        </w:rPr>
        <w:t>següent</w:t>
      </w:r>
      <w:r w:rsidR="00FF4F90" w:rsidRPr="00FF4F90">
        <w:rPr>
          <w:b/>
          <w:sz w:val="20"/>
        </w:rPr>
        <w:t>*</w:t>
      </w:r>
      <w:r w:rsidR="00686B14">
        <w:rPr>
          <w:spacing w:val="41"/>
          <w:sz w:val="20"/>
        </w:rPr>
        <w:t xml:space="preserve"> </w:t>
      </w:r>
      <w:r w:rsidR="00686B14">
        <w:rPr>
          <w:sz w:val="20"/>
        </w:rPr>
        <w:t>.............................................</w:t>
      </w:r>
      <w:r w:rsidR="00686B14">
        <w:rPr>
          <w:spacing w:val="41"/>
          <w:sz w:val="20"/>
        </w:rPr>
        <w:t xml:space="preserve"> </w:t>
      </w:r>
      <w:r w:rsidR="00FF4F90">
        <w:rPr>
          <w:sz w:val="20"/>
        </w:rPr>
        <w:t>euros (..</w:t>
      </w:r>
      <w:r w:rsidR="00007E15">
        <w:rPr>
          <w:sz w:val="20"/>
        </w:rPr>
        <w:t>..</w:t>
      </w:r>
      <w:r w:rsidR="00FF4F90">
        <w:rPr>
          <w:sz w:val="20"/>
        </w:rPr>
        <w:t>...€)</w:t>
      </w:r>
      <w:r w:rsidR="00686B14">
        <w:rPr>
          <w:sz w:val="20"/>
        </w:rPr>
        <w:t>,</w:t>
      </w:r>
      <w:r w:rsidR="00686B14">
        <w:rPr>
          <w:spacing w:val="44"/>
          <w:sz w:val="20"/>
        </w:rPr>
        <w:t xml:space="preserve"> </w:t>
      </w:r>
      <w:r w:rsidR="00686B14">
        <w:rPr>
          <w:sz w:val="20"/>
        </w:rPr>
        <w:t>sense</w:t>
      </w:r>
      <w:r w:rsidR="00686B14">
        <w:rPr>
          <w:spacing w:val="40"/>
          <w:sz w:val="20"/>
        </w:rPr>
        <w:t xml:space="preserve"> </w:t>
      </w:r>
      <w:r w:rsidR="00686B14">
        <w:rPr>
          <w:sz w:val="20"/>
        </w:rPr>
        <w:t>IVA,</w:t>
      </w:r>
      <w:r w:rsidR="00686B14">
        <w:rPr>
          <w:spacing w:val="43"/>
          <w:sz w:val="20"/>
        </w:rPr>
        <w:t xml:space="preserve"> </w:t>
      </w:r>
      <w:r w:rsidR="00686B14">
        <w:rPr>
          <w:sz w:val="20"/>
        </w:rPr>
        <w:t>amb</w:t>
      </w:r>
      <w:r w:rsidR="00686B14">
        <w:rPr>
          <w:spacing w:val="41"/>
          <w:sz w:val="20"/>
        </w:rPr>
        <w:t xml:space="preserve"> </w:t>
      </w:r>
      <w:r w:rsidR="00686B14">
        <w:rPr>
          <w:sz w:val="20"/>
        </w:rPr>
        <w:t>el</w:t>
      </w:r>
      <w:r w:rsidR="00686B14">
        <w:rPr>
          <w:spacing w:val="1"/>
          <w:sz w:val="20"/>
        </w:rPr>
        <w:t xml:space="preserve"> </w:t>
      </w:r>
      <w:r w:rsidR="00686B14">
        <w:rPr>
          <w:sz w:val="20"/>
        </w:rPr>
        <w:t>desglossament</w:t>
      </w:r>
      <w:r w:rsidR="00007E15">
        <w:rPr>
          <w:sz w:val="20"/>
        </w:rPr>
        <w:t xml:space="preserve"> següent</w:t>
      </w:r>
      <w:r w:rsidR="00686B14">
        <w:rPr>
          <w:sz w:val="20"/>
        </w:rPr>
        <w:t>:</w:t>
      </w:r>
    </w:p>
    <w:p w:rsidR="00FF4F90" w:rsidRPr="00A0680A" w:rsidRDefault="00FF4F90" w:rsidP="00FF4F90">
      <w:pPr>
        <w:pStyle w:val="Prrafodelista"/>
        <w:tabs>
          <w:tab w:val="left" w:pos="1487"/>
        </w:tabs>
        <w:spacing w:before="1"/>
        <w:ind w:right="101"/>
        <w:jc w:val="left"/>
        <w:rPr>
          <w:b/>
          <w:i/>
          <w:sz w:val="20"/>
        </w:rPr>
      </w:pPr>
      <w:r w:rsidRPr="00A0680A">
        <w:rPr>
          <w:b/>
          <w:i/>
          <w:sz w:val="20"/>
        </w:rPr>
        <w:t>* Amb lletra i números.</w:t>
      </w:r>
    </w:p>
    <w:p w:rsidR="00FA0B94" w:rsidRDefault="00FA0B94">
      <w:pPr>
        <w:pStyle w:val="Textoindependiente"/>
      </w:pPr>
    </w:p>
    <w:p w:rsidR="00FA0B94" w:rsidRDefault="00FA0B94">
      <w:pPr>
        <w:pStyle w:val="Textoindependiente"/>
        <w:spacing w:before="1" w:after="1"/>
      </w:pPr>
    </w:p>
    <w:tbl>
      <w:tblPr>
        <w:tblStyle w:val="TableNormal"/>
        <w:tblW w:w="0" w:type="auto"/>
        <w:tblInd w:w="16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8"/>
        <w:gridCol w:w="1508"/>
        <w:gridCol w:w="1506"/>
      </w:tblGrid>
      <w:tr w:rsidR="00FA0B94">
        <w:trPr>
          <w:trHeight w:val="460"/>
        </w:trPr>
        <w:tc>
          <w:tcPr>
            <w:tcW w:w="4978" w:type="dxa"/>
            <w:shd w:val="clear" w:color="auto" w:fill="C0C0C0"/>
          </w:tcPr>
          <w:p w:rsidR="00FA0B94" w:rsidRDefault="00FA0B9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FA0B94" w:rsidRDefault="00686B14">
            <w:pPr>
              <w:pStyle w:val="TableParagraph"/>
              <w:spacing w:line="215" w:lineRule="exact"/>
              <w:ind w:left="156" w:right="1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DIRECTES</w:t>
            </w:r>
          </w:p>
        </w:tc>
        <w:tc>
          <w:tcPr>
            <w:tcW w:w="1508" w:type="dxa"/>
            <w:shd w:val="clear" w:color="auto" w:fill="C0C0C0"/>
          </w:tcPr>
          <w:p w:rsidR="00FA0B94" w:rsidRDefault="00FA0B9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FA0B94" w:rsidRDefault="00686B14">
            <w:pPr>
              <w:pStyle w:val="TableParagraph"/>
              <w:spacing w:line="215" w:lineRule="exact"/>
              <w:ind w:right="6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PRESSUPOST</w:t>
            </w:r>
          </w:p>
        </w:tc>
        <w:tc>
          <w:tcPr>
            <w:tcW w:w="1506" w:type="dxa"/>
            <w:shd w:val="clear" w:color="auto" w:fill="C0C0C0"/>
          </w:tcPr>
          <w:p w:rsidR="00FA0B94" w:rsidRDefault="00686B14">
            <w:pPr>
              <w:pStyle w:val="TableParagraph"/>
              <w:spacing w:line="225" w:lineRule="exact"/>
              <w:ind w:left="44" w:right="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PRESSUPOST</w:t>
            </w:r>
          </w:p>
          <w:p w:rsidR="00FA0B94" w:rsidRDefault="00686B14">
            <w:pPr>
              <w:pStyle w:val="TableParagraph"/>
              <w:spacing w:line="215" w:lineRule="exact"/>
              <w:ind w:left="38" w:right="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OFERTAT</w:t>
            </w:r>
          </w:p>
        </w:tc>
      </w:tr>
      <w:tr w:rsidR="00FA0B94">
        <w:trPr>
          <w:trHeight w:val="458"/>
        </w:trPr>
        <w:tc>
          <w:tcPr>
            <w:tcW w:w="4978" w:type="dxa"/>
          </w:tcPr>
          <w:p w:rsidR="00FA0B94" w:rsidRDefault="00686B14">
            <w:pPr>
              <w:pStyle w:val="TableParagraph"/>
              <w:spacing w:line="230" w:lineRule="exact"/>
              <w:ind w:left="1168" w:hanging="100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Pressupost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d'execució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material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(ma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d'obra,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material,</w:t>
            </w:r>
            <w:r>
              <w:rPr>
                <w:rFonts w:ascii="Arial MT" w:hAnsi="Arial MT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maquinaria i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mitjans auxiliars)</w:t>
            </w:r>
          </w:p>
        </w:tc>
        <w:tc>
          <w:tcPr>
            <w:tcW w:w="1508" w:type="dxa"/>
          </w:tcPr>
          <w:p w:rsidR="007637D0" w:rsidRDefault="007637D0" w:rsidP="0042772D">
            <w:pPr>
              <w:pStyle w:val="TableParagraph"/>
              <w:spacing w:before="1" w:line="211" w:lineRule="exact"/>
              <w:ind w:right="63"/>
              <w:jc w:val="right"/>
              <w:rPr>
                <w:rFonts w:ascii="Arial MT" w:hAnsi="Arial MT"/>
                <w:sz w:val="20"/>
              </w:rPr>
            </w:pPr>
          </w:p>
          <w:p w:rsidR="00FA0B94" w:rsidRDefault="007637D0" w:rsidP="0042772D">
            <w:pPr>
              <w:pStyle w:val="TableParagraph"/>
              <w:spacing w:before="1" w:line="211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161.609,53€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before="112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1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38" w:line="213" w:lineRule="exact"/>
              <w:ind w:left="160" w:right="153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COSTOS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DIRECTES</w:t>
            </w:r>
          </w:p>
        </w:tc>
        <w:tc>
          <w:tcPr>
            <w:tcW w:w="1508" w:type="dxa"/>
          </w:tcPr>
          <w:p w:rsidR="00FA0B94" w:rsidRDefault="007637D0" w:rsidP="007637D0">
            <w:pPr>
              <w:pStyle w:val="TableParagraph"/>
              <w:spacing w:before="38" w:line="213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161.609,53€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7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0"/>
        </w:trPr>
        <w:tc>
          <w:tcPr>
            <w:tcW w:w="4978" w:type="dxa"/>
            <w:shd w:val="clear" w:color="auto" w:fill="C0C0C0"/>
          </w:tcPr>
          <w:p w:rsidR="00FA0B94" w:rsidRDefault="00686B14">
            <w:pPr>
              <w:pStyle w:val="TableParagraph"/>
              <w:spacing w:before="38" w:line="213" w:lineRule="exact"/>
              <w:ind w:left="160" w:right="1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</w:p>
        </w:tc>
        <w:tc>
          <w:tcPr>
            <w:tcW w:w="1508" w:type="dxa"/>
            <w:shd w:val="clear" w:color="auto" w:fill="C0C0C0"/>
          </w:tcPr>
          <w:p w:rsidR="00FA0B94" w:rsidRDefault="00686B14">
            <w:pPr>
              <w:pStyle w:val="TableParagraph"/>
              <w:spacing w:before="38" w:line="213" w:lineRule="exact"/>
              <w:ind w:right="6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</w:p>
        </w:tc>
        <w:tc>
          <w:tcPr>
            <w:tcW w:w="1506" w:type="dxa"/>
            <w:shd w:val="clear" w:color="auto" w:fill="C0C0C0"/>
          </w:tcPr>
          <w:p w:rsidR="00FA0B94" w:rsidRDefault="00FA0B9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0B94">
        <w:trPr>
          <w:trHeight w:val="273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40" w:line="213" w:lineRule="exact"/>
              <w:ind w:left="154" w:right="15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Despeses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generals</w:t>
            </w:r>
            <w:r>
              <w:rPr>
                <w:rFonts w:ascii="Arial MT"/>
                <w:spacing w:val="4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(13%)</w:t>
            </w:r>
          </w:p>
        </w:tc>
        <w:tc>
          <w:tcPr>
            <w:tcW w:w="1508" w:type="dxa"/>
          </w:tcPr>
          <w:p w:rsidR="00FA0B94" w:rsidRDefault="007637D0">
            <w:pPr>
              <w:pStyle w:val="TableParagraph"/>
              <w:spacing w:before="40" w:line="213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21.009,24€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9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0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40" w:line="211" w:lineRule="exact"/>
              <w:ind w:left="157" w:right="15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Benefici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industrial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(6%)</w:t>
            </w:r>
          </w:p>
        </w:tc>
        <w:tc>
          <w:tcPr>
            <w:tcW w:w="1508" w:type="dxa"/>
          </w:tcPr>
          <w:p w:rsidR="00FA0B94" w:rsidRDefault="007637D0" w:rsidP="0042772D">
            <w:pPr>
              <w:pStyle w:val="TableParagraph"/>
              <w:spacing w:before="40" w:line="211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9.696,57€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7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3"/>
        </w:trPr>
        <w:tc>
          <w:tcPr>
            <w:tcW w:w="4978" w:type="dxa"/>
          </w:tcPr>
          <w:p w:rsidR="00FA0B94" w:rsidRDefault="00686B14">
            <w:pPr>
              <w:pStyle w:val="TableParagraph"/>
              <w:spacing w:before="40" w:line="213" w:lineRule="exact"/>
              <w:ind w:left="160" w:right="153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COSTOS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INDIRECTES</w:t>
            </w:r>
          </w:p>
        </w:tc>
        <w:tc>
          <w:tcPr>
            <w:tcW w:w="1508" w:type="dxa"/>
          </w:tcPr>
          <w:p w:rsidR="00FA0B94" w:rsidRDefault="007637D0">
            <w:pPr>
              <w:pStyle w:val="TableParagraph"/>
              <w:spacing w:before="40" w:line="213" w:lineRule="exact"/>
              <w:ind w:right="63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30.705,81€</w:t>
            </w:r>
          </w:p>
        </w:tc>
        <w:tc>
          <w:tcPr>
            <w:tcW w:w="1506" w:type="dxa"/>
          </w:tcPr>
          <w:p w:rsidR="00FA0B94" w:rsidRDefault="00686B14">
            <w:pPr>
              <w:pStyle w:val="TableParagraph"/>
              <w:spacing w:line="229" w:lineRule="exact"/>
              <w:ind w:right="5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FA0B94">
        <w:trPr>
          <w:trHeight w:val="273"/>
        </w:trPr>
        <w:tc>
          <w:tcPr>
            <w:tcW w:w="4978" w:type="dxa"/>
            <w:shd w:val="clear" w:color="auto" w:fill="C0C0C0"/>
          </w:tcPr>
          <w:p w:rsidR="00FA0B94" w:rsidRDefault="00686B14">
            <w:pPr>
              <w:pStyle w:val="TableParagraph"/>
              <w:spacing w:before="40" w:line="213" w:lineRule="exact"/>
              <w:ind w:left="160" w:right="15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COSTOS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(directes +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indirectes).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Pressupost</w:t>
            </w:r>
          </w:p>
        </w:tc>
        <w:tc>
          <w:tcPr>
            <w:tcW w:w="1508" w:type="dxa"/>
            <w:shd w:val="clear" w:color="auto" w:fill="C0C0C0"/>
          </w:tcPr>
          <w:p w:rsidR="00FA0B94" w:rsidRDefault="007637D0" w:rsidP="0042772D">
            <w:pPr>
              <w:pStyle w:val="TableParagraph"/>
              <w:spacing w:before="38" w:line="215" w:lineRule="exact"/>
              <w:ind w:right="6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232.701,56€</w:t>
            </w:r>
          </w:p>
        </w:tc>
        <w:tc>
          <w:tcPr>
            <w:tcW w:w="1506" w:type="dxa"/>
            <w:shd w:val="clear" w:color="auto" w:fill="C0C0C0"/>
          </w:tcPr>
          <w:p w:rsidR="00FA0B94" w:rsidRDefault="00686B14">
            <w:pPr>
              <w:pStyle w:val="TableParagraph"/>
              <w:spacing w:line="225" w:lineRule="exact"/>
              <w:ind w:right="59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€</w:t>
            </w:r>
          </w:p>
        </w:tc>
      </w:tr>
    </w:tbl>
    <w:p w:rsidR="00FA0B94" w:rsidRDefault="00FA0B94">
      <w:pPr>
        <w:pStyle w:val="Textoindependiente"/>
      </w:pPr>
    </w:p>
    <w:p w:rsidR="003E5DCB" w:rsidRPr="0025425D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 xml:space="preserve">L’Ajuntament va aprovar en data 2 de febrer del 2017 la </w:t>
      </w:r>
      <w:r w:rsidRPr="0025425D">
        <w:rPr>
          <w:rFonts w:ascii="Arial" w:eastAsia="Times New Roman" w:hAnsi="Arial" w:cs="Arial"/>
          <w:i/>
          <w:sz w:val="20"/>
          <w:szCs w:val="20"/>
        </w:rPr>
        <w:t>Guia pràctica per a la inclusió de criteris socials, ètics i mediambientals en la contractació pública de l’Ajuntament de Mataró i entitats del sector públic municipal</w:t>
      </w:r>
      <w:r w:rsidRPr="0025425D">
        <w:rPr>
          <w:rFonts w:ascii="Arial" w:eastAsia="Times New Roman" w:hAnsi="Arial" w:cs="Arial"/>
          <w:sz w:val="20"/>
          <w:szCs w:val="20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3E5DCB" w:rsidRPr="003D3A89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</w:rPr>
      </w:pPr>
    </w:p>
    <w:p w:rsidR="003E5DCB" w:rsidRPr="0025425D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 xml:space="preserve">Per aquest motiu, </w:t>
      </w:r>
    </w:p>
    <w:p w:rsidR="003E5DCB" w:rsidRPr="0025425D" w:rsidRDefault="003E5DCB" w:rsidP="003E5DCB">
      <w:pPr>
        <w:widowControl/>
        <w:tabs>
          <w:tab w:val="left" w:pos="-1440"/>
        </w:tabs>
        <w:autoSpaceDE/>
        <w:autoSpaceDN/>
        <w:ind w:left="1865" w:right="104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1865" w:right="104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1440" w:right="104"/>
        <w:jc w:val="both"/>
        <w:rPr>
          <w:rFonts w:ascii="Arial" w:eastAsia="Times New Roman" w:hAnsi="Arial" w:cs="Arial"/>
          <w:b/>
          <w:sz w:val="20"/>
          <w:szCs w:val="20"/>
        </w:rPr>
      </w:pPr>
      <w:r w:rsidRPr="0025425D">
        <w:rPr>
          <w:rFonts w:ascii="Arial" w:eastAsia="Times New Roman" w:hAnsi="Arial" w:cs="Arial"/>
          <w:b/>
          <w:sz w:val="20"/>
          <w:szCs w:val="20"/>
        </w:rPr>
        <w:t>DECLARO RESPONSABLEMENT:</w:t>
      </w:r>
    </w:p>
    <w:p w:rsidR="003E5DCB" w:rsidRPr="0025425D" w:rsidRDefault="003E5DCB" w:rsidP="003E5DCB">
      <w:pPr>
        <w:widowControl/>
        <w:tabs>
          <w:tab w:val="left" w:pos="-1440"/>
        </w:tabs>
        <w:autoSpaceDE/>
        <w:autoSpaceDN/>
        <w:ind w:left="1581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numPr>
          <w:ilvl w:val="0"/>
          <w:numId w:val="3"/>
        </w:numPr>
        <w:autoSpaceDE/>
        <w:autoSpaceDN/>
        <w:spacing w:after="200" w:line="276" w:lineRule="auto"/>
        <w:ind w:left="1853" w:right="104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>Que el conveni laboral al qual està adscrit l’empresa és: ______________________________</w:t>
      </w:r>
    </w:p>
    <w:p w:rsidR="003E5DCB" w:rsidRPr="0025425D" w:rsidRDefault="003E5DCB" w:rsidP="003E5DCB">
      <w:pPr>
        <w:widowControl/>
        <w:autoSpaceDE/>
        <w:autoSpaceDN/>
        <w:ind w:left="1853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numPr>
          <w:ilvl w:val="0"/>
          <w:numId w:val="3"/>
        </w:numPr>
        <w:autoSpaceDE/>
        <w:autoSpaceDN/>
        <w:spacing w:after="200" w:line="276" w:lineRule="auto"/>
        <w:ind w:left="1853" w:right="104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425D">
        <w:rPr>
          <w:rFonts w:ascii="Arial" w:eastAsia="Times New Roman" w:hAnsi="Arial" w:cs="Arial"/>
          <w:sz w:val="20"/>
          <w:szCs w:val="20"/>
        </w:rPr>
        <w:t>Que a la taula següent es defineix el preu-hora mínim teòric de les categories professionals d’acord amb el que estableix el conveni, afegint les despeses de Seguretat Social:</w:t>
      </w:r>
    </w:p>
    <w:p w:rsidR="003E5DCB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2649" w:right="104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69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24"/>
        <w:gridCol w:w="1727"/>
        <w:gridCol w:w="1793"/>
        <w:gridCol w:w="1745"/>
      </w:tblGrid>
      <w:tr w:rsidR="003E5DCB" w:rsidRPr="0025425D" w:rsidTr="003E5DCB">
        <w:trPr>
          <w:jc w:val="center"/>
        </w:trPr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Categoria professional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Sou conveni anual</w:t>
            </w:r>
          </w:p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(1)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Cost empresa SS</w:t>
            </w:r>
          </w:p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(2)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Hores conveni anuals</w:t>
            </w:r>
          </w:p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5425D">
              <w:rPr>
                <w:rFonts w:ascii="Arial" w:eastAsia="Times New Roman" w:hAnsi="Arial" w:cs="Arial"/>
                <w:sz w:val="20"/>
                <w:szCs w:val="20"/>
              </w:rPr>
              <w:t>(3)</w:t>
            </w:r>
          </w:p>
        </w:tc>
      </w:tr>
      <w:tr w:rsidR="003E5DCB" w:rsidRPr="0025425D" w:rsidTr="003E5DCB">
        <w:trPr>
          <w:jc w:val="center"/>
        </w:trPr>
        <w:tc>
          <w:tcPr>
            <w:tcW w:w="1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3E5DCB" w:rsidRPr="0025425D" w:rsidTr="003E5DCB">
        <w:trPr>
          <w:jc w:val="center"/>
        </w:trPr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DCB" w:rsidRPr="0025425D" w:rsidRDefault="003E5DCB" w:rsidP="00F7485D">
            <w:pPr>
              <w:widowControl/>
              <w:autoSpaceDE/>
              <w:autoSpaceDN/>
              <w:ind w:right="104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sz w:val="20"/>
          <w:szCs w:val="20"/>
        </w:rPr>
      </w:pPr>
    </w:p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i/>
          <w:sz w:val="18"/>
          <w:szCs w:val="18"/>
        </w:rPr>
      </w:pPr>
      <w:r w:rsidRPr="0025425D">
        <w:rPr>
          <w:rFonts w:ascii="Arial" w:eastAsia="Times New Roman" w:hAnsi="Arial" w:cs="Arial"/>
          <w:i/>
          <w:sz w:val="18"/>
          <w:szCs w:val="18"/>
        </w:rPr>
        <w:t>(2) Cal indicar l’import total i/o el percentatge respecte del sou.</w:t>
      </w:r>
    </w:p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sz w:val="18"/>
          <w:szCs w:val="18"/>
        </w:rPr>
      </w:pPr>
    </w:p>
    <w:p w:rsidR="003E5DCB" w:rsidRPr="0025425D" w:rsidRDefault="003E5DCB" w:rsidP="003E5DCB">
      <w:pPr>
        <w:widowControl/>
        <w:autoSpaceDE/>
        <w:autoSpaceDN/>
        <w:ind w:left="1308" w:right="104"/>
        <w:jc w:val="both"/>
        <w:rPr>
          <w:rFonts w:ascii="Arial" w:eastAsia="Times New Roman" w:hAnsi="Arial" w:cs="Arial"/>
          <w:sz w:val="18"/>
          <w:szCs w:val="18"/>
        </w:rPr>
      </w:pPr>
      <w:r w:rsidRPr="0025425D">
        <w:rPr>
          <w:rFonts w:ascii="Arial" w:eastAsia="Times New Roman" w:hAnsi="Arial" w:cs="Arial"/>
          <w:i/>
          <w:sz w:val="18"/>
          <w:szCs w:val="18"/>
        </w:rPr>
        <w:t>El preu-hora de conveni per a cada categoria s’obtindrà automàticament mitjançant l’aplicació de la fórmula</w:t>
      </w:r>
      <w:r w:rsidRPr="0025425D">
        <w:rPr>
          <w:rFonts w:ascii="Arial" w:eastAsia="Times New Roman" w:hAnsi="Arial" w:cs="Arial"/>
          <w:sz w:val="18"/>
          <w:szCs w:val="18"/>
        </w:rPr>
        <w:t xml:space="preserve"> PC = </w:t>
      </w:r>
      <m:oMath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dPr>
              <m:e>
                <m:r>
                  <w:rPr>
                    <w:rFonts w:ascii="Cambria Math"/>
                    <w:sz w:val="18"/>
                    <w:szCs w:val="18"/>
                  </w:rPr>
                  <m:t>1</m:t>
                </m:r>
              </m:e>
            </m:d>
            <m:r>
              <w:rPr>
                <w:rFonts w:ascii="Cambria Math"/>
                <w:sz w:val="18"/>
                <w:szCs w:val="18"/>
              </w:rPr>
              <m:t>+(2)</m:t>
            </m:r>
          </m:num>
          <m:den>
            <m:r>
              <w:rPr>
                <w:rFonts w:ascii="Cambria Math"/>
                <w:sz w:val="18"/>
                <w:szCs w:val="18"/>
              </w:rPr>
              <m:t>(3)</m:t>
            </m:r>
          </m:den>
        </m:f>
      </m:oMath>
      <w:r w:rsidRPr="0025425D">
        <w:rPr>
          <w:rFonts w:ascii="Arial" w:eastAsia="Times New Roman" w:hAnsi="Arial" w:cs="Arial"/>
          <w:sz w:val="18"/>
          <w:szCs w:val="18"/>
        </w:rPr>
        <w:t xml:space="preserve"> </w:t>
      </w:r>
    </w:p>
    <w:p w:rsidR="00FA0B94" w:rsidRPr="0042772D" w:rsidRDefault="00FA0B94" w:rsidP="007637D0">
      <w:pPr>
        <w:pStyle w:val="Textoindependiente"/>
        <w:spacing w:before="1"/>
        <w:jc w:val="both"/>
        <w:rPr>
          <w:sz w:val="18"/>
        </w:rPr>
      </w:pPr>
    </w:p>
    <w:p w:rsidR="006D2EC8" w:rsidRDefault="006D2EC8" w:rsidP="006D2EC8">
      <w:pPr>
        <w:tabs>
          <w:tab w:val="left" w:pos="1441"/>
          <w:tab w:val="left" w:leader="dot" w:pos="7614"/>
        </w:tabs>
        <w:rPr>
          <w:sz w:val="20"/>
        </w:rPr>
      </w:pPr>
      <w:r>
        <w:rPr>
          <w:sz w:val="20"/>
        </w:rPr>
        <w:tab/>
      </w:r>
    </w:p>
    <w:p w:rsidR="00FA0B94" w:rsidRPr="006D2EC8" w:rsidRDefault="0038264A" w:rsidP="006D2EC8">
      <w:pPr>
        <w:tabs>
          <w:tab w:val="left" w:pos="1441"/>
          <w:tab w:val="left" w:leader="dot" w:pos="7614"/>
        </w:tabs>
        <w:ind w:left="720"/>
        <w:rPr>
          <w:sz w:val="20"/>
          <w:szCs w:val="20"/>
        </w:rPr>
      </w:pPr>
      <w:r>
        <w:rPr>
          <w:b/>
          <w:sz w:val="20"/>
          <w:szCs w:val="20"/>
        </w:rPr>
        <w:t>B</w:t>
      </w:r>
      <w:r w:rsidR="006D2EC8" w:rsidRPr="006D2EC8">
        <w:rPr>
          <w:b/>
          <w:sz w:val="20"/>
          <w:szCs w:val="20"/>
        </w:rPr>
        <w:t>)</w:t>
      </w:r>
      <w:r w:rsidR="006D2EC8" w:rsidRPr="006D2EC8">
        <w:rPr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Que</w:t>
      </w:r>
      <w:r w:rsidR="00686B14" w:rsidRPr="006D2EC8">
        <w:rPr>
          <w:spacing w:val="13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ofereixo</w:t>
      </w:r>
      <w:r w:rsidR="00686B14" w:rsidRPr="006D2EC8">
        <w:rPr>
          <w:spacing w:val="13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ampliar</w:t>
      </w:r>
      <w:r w:rsidR="00686B14" w:rsidRPr="006D2EC8">
        <w:rPr>
          <w:spacing w:val="14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el</w:t>
      </w:r>
      <w:r w:rsidR="00686B14" w:rsidRPr="006D2EC8">
        <w:rPr>
          <w:spacing w:val="17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termini</w:t>
      </w:r>
      <w:r w:rsidR="00686B14" w:rsidRPr="006D2EC8">
        <w:rPr>
          <w:spacing w:val="12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de</w:t>
      </w:r>
      <w:r w:rsidR="00686B14" w:rsidRPr="006D2EC8">
        <w:rPr>
          <w:spacing w:val="15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garantia</w:t>
      </w:r>
      <w:r w:rsidR="00686B14" w:rsidRPr="006D2EC8">
        <w:rPr>
          <w:spacing w:val="15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de</w:t>
      </w:r>
      <w:r w:rsidR="00686B14" w:rsidRPr="006D2EC8">
        <w:rPr>
          <w:spacing w:val="15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l’obra</w:t>
      </w:r>
      <w:r w:rsidR="00686B14" w:rsidRPr="006D2EC8">
        <w:rPr>
          <w:spacing w:val="14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en</w:t>
      </w:r>
      <w:r w:rsidR="00686B14" w:rsidRPr="006D2EC8">
        <w:rPr>
          <w:sz w:val="20"/>
          <w:szCs w:val="20"/>
        </w:rPr>
        <w:tab/>
        <w:t>mesos</w:t>
      </w:r>
      <w:r w:rsidR="00E404B2">
        <w:rPr>
          <w:sz w:val="20"/>
          <w:szCs w:val="20"/>
        </w:rPr>
        <w:t>.</w:t>
      </w:r>
      <w:r w:rsidR="00686B14" w:rsidRPr="006D2EC8">
        <w:rPr>
          <w:spacing w:val="14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(</w:t>
      </w:r>
      <w:r w:rsidR="00E404B2">
        <w:rPr>
          <w:sz w:val="20"/>
          <w:szCs w:val="20"/>
        </w:rPr>
        <w:t>E</w:t>
      </w:r>
      <w:r w:rsidR="00686B14" w:rsidRPr="006D2EC8">
        <w:rPr>
          <w:sz w:val="20"/>
          <w:szCs w:val="20"/>
        </w:rPr>
        <w:t>specificar</w:t>
      </w:r>
      <w:r w:rsidR="00686B14" w:rsidRPr="006D2EC8">
        <w:rPr>
          <w:spacing w:val="15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el</w:t>
      </w:r>
      <w:r w:rsidR="00686B14" w:rsidRPr="006D2EC8">
        <w:rPr>
          <w:spacing w:val="12"/>
          <w:sz w:val="20"/>
          <w:szCs w:val="20"/>
        </w:rPr>
        <w:t xml:space="preserve"> </w:t>
      </w:r>
      <w:r w:rsidR="00686B14" w:rsidRPr="006D2EC8">
        <w:rPr>
          <w:sz w:val="20"/>
          <w:szCs w:val="20"/>
        </w:rPr>
        <w:t>termini</w:t>
      </w:r>
    </w:p>
    <w:p w:rsidR="0048779D" w:rsidRPr="006D2EC8" w:rsidRDefault="00686B14" w:rsidP="006D2EC8">
      <w:pPr>
        <w:pStyle w:val="Textoindependiente"/>
        <w:spacing w:before="1"/>
        <w:ind w:left="720"/>
        <w:jc w:val="both"/>
      </w:pPr>
      <w:r w:rsidRPr="006D2EC8">
        <w:t>en</w:t>
      </w:r>
      <w:r w:rsidRPr="006D2EC8">
        <w:rPr>
          <w:spacing w:val="8"/>
        </w:rPr>
        <w:t xml:space="preserve"> </w:t>
      </w:r>
      <w:r w:rsidRPr="006D2EC8">
        <w:t>mesos</w:t>
      </w:r>
      <w:r w:rsidRPr="006D2EC8">
        <w:rPr>
          <w:spacing w:val="8"/>
        </w:rPr>
        <w:t xml:space="preserve"> </w:t>
      </w:r>
      <w:r w:rsidRPr="006D2EC8">
        <w:t>addicionals,</w:t>
      </w:r>
      <w:r w:rsidRPr="006D2EC8">
        <w:rPr>
          <w:spacing w:val="9"/>
        </w:rPr>
        <w:t xml:space="preserve"> </w:t>
      </w:r>
      <w:r w:rsidRPr="006D2EC8">
        <w:t>amb</w:t>
      </w:r>
      <w:r w:rsidRPr="006D2EC8">
        <w:rPr>
          <w:spacing w:val="6"/>
        </w:rPr>
        <w:t xml:space="preserve"> </w:t>
      </w:r>
      <w:r w:rsidRPr="006D2EC8">
        <w:t>el</w:t>
      </w:r>
      <w:r w:rsidRPr="006D2EC8">
        <w:rPr>
          <w:spacing w:val="8"/>
        </w:rPr>
        <w:t xml:space="preserve"> </w:t>
      </w:r>
      <w:r w:rsidRPr="006D2EC8">
        <w:t>límit</w:t>
      </w:r>
      <w:r w:rsidRPr="006D2EC8">
        <w:rPr>
          <w:spacing w:val="6"/>
        </w:rPr>
        <w:t xml:space="preserve"> </w:t>
      </w:r>
      <w:r w:rsidRPr="006D2EC8">
        <w:t>màxim</w:t>
      </w:r>
      <w:r w:rsidRPr="006D2EC8">
        <w:rPr>
          <w:spacing w:val="11"/>
        </w:rPr>
        <w:t xml:space="preserve"> </w:t>
      </w:r>
      <w:r w:rsidRPr="006D2EC8">
        <w:t>del</w:t>
      </w:r>
      <w:r w:rsidRPr="006D2EC8">
        <w:rPr>
          <w:spacing w:val="8"/>
        </w:rPr>
        <w:t xml:space="preserve"> </w:t>
      </w:r>
      <w:r w:rsidRPr="006D2EC8">
        <w:t>doble</w:t>
      </w:r>
      <w:r w:rsidRPr="006D2EC8">
        <w:rPr>
          <w:spacing w:val="8"/>
        </w:rPr>
        <w:t xml:space="preserve"> </w:t>
      </w:r>
      <w:r w:rsidRPr="006D2EC8">
        <w:t>del</w:t>
      </w:r>
      <w:r w:rsidRPr="006D2EC8">
        <w:rPr>
          <w:spacing w:val="8"/>
        </w:rPr>
        <w:t xml:space="preserve"> </w:t>
      </w:r>
      <w:r w:rsidRPr="006D2EC8">
        <w:t>termini</w:t>
      </w:r>
      <w:r w:rsidRPr="006D2EC8">
        <w:rPr>
          <w:spacing w:val="8"/>
        </w:rPr>
        <w:t xml:space="preserve"> </w:t>
      </w:r>
      <w:r w:rsidRPr="006D2EC8">
        <w:t>previst</w:t>
      </w:r>
      <w:r w:rsidRPr="006D2EC8">
        <w:rPr>
          <w:spacing w:val="9"/>
        </w:rPr>
        <w:t xml:space="preserve"> </w:t>
      </w:r>
      <w:r w:rsidRPr="006D2EC8">
        <w:t>al</w:t>
      </w:r>
      <w:r w:rsidRPr="006D2EC8">
        <w:rPr>
          <w:spacing w:val="8"/>
        </w:rPr>
        <w:t xml:space="preserve"> </w:t>
      </w:r>
      <w:r w:rsidR="003E4C30">
        <w:t>p</w:t>
      </w:r>
      <w:r w:rsidRPr="006D2EC8">
        <w:t>lec</w:t>
      </w:r>
      <w:r w:rsidRPr="006D2EC8">
        <w:rPr>
          <w:spacing w:val="10"/>
        </w:rPr>
        <w:t xml:space="preserve"> </w:t>
      </w:r>
      <w:r w:rsidRPr="006D2EC8">
        <w:t>de</w:t>
      </w:r>
      <w:r w:rsidRPr="006D2EC8">
        <w:rPr>
          <w:spacing w:val="8"/>
        </w:rPr>
        <w:t xml:space="preserve"> </w:t>
      </w:r>
      <w:r w:rsidRPr="006D2EC8">
        <w:t>clàusules</w:t>
      </w:r>
      <w:r w:rsidR="00F40EEC">
        <w:t xml:space="preserve"> </w:t>
      </w:r>
      <w:r w:rsidRPr="006D2EC8">
        <w:rPr>
          <w:spacing w:val="-53"/>
        </w:rPr>
        <w:t xml:space="preserve"> </w:t>
      </w:r>
      <w:r w:rsidRPr="006D2EC8">
        <w:t>administratives</w:t>
      </w:r>
      <w:r w:rsidR="003E4C30">
        <w:t>. El termini de garantia previst a la clàusula trentena és de 12 mesos; per tant, el termini màxim serà de 24 mesos</w:t>
      </w:r>
      <w:r w:rsidRPr="006D2EC8">
        <w:t>)</w:t>
      </w:r>
      <w:r w:rsidR="00815E79" w:rsidRPr="006D2EC8">
        <w:t>.</w:t>
      </w:r>
    </w:p>
    <w:p w:rsidR="0048779D" w:rsidRPr="006D2EC8" w:rsidRDefault="0048779D">
      <w:pPr>
        <w:pStyle w:val="Textoindependiente"/>
        <w:spacing w:before="2"/>
      </w:pPr>
    </w:p>
    <w:p w:rsidR="006D2EC8" w:rsidRPr="006D2EC8" w:rsidRDefault="006D2EC8">
      <w:pPr>
        <w:pStyle w:val="Textoindependiente"/>
        <w:spacing w:before="2"/>
      </w:pPr>
    </w:p>
    <w:p w:rsidR="006D2EC8" w:rsidRPr="006D2EC8" w:rsidRDefault="006D2EC8">
      <w:pPr>
        <w:pStyle w:val="Textoindependiente"/>
        <w:spacing w:before="2"/>
      </w:pPr>
    </w:p>
    <w:p w:rsidR="006D2EC8" w:rsidRPr="006D2EC8" w:rsidRDefault="006D2EC8">
      <w:pPr>
        <w:pStyle w:val="Textoindependiente"/>
        <w:spacing w:before="2"/>
      </w:pPr>
    </w:p>
    <w:p w:rsidR="006D2EC8" w:rsidRPr="006D2EC8" w:rsidRDefault="006D2EC8" w:rsidP="006D2EC8">
      <w:pPr>
        <w:pStyle w:val="Textoindependiente"/>
        <w:spacing w:before="2"/>
        <w:ind w:left="720"/>
      </w:pPr>
      <w:r w:rsidRPr="006D2EC8">
        <w:t>(Signatura digital)</w:t>
      </w:r>
    </w:p>
    <w:sectPr w:rsidR="006D2EC8" w:rsidRPr="006D2EC8">
      <w:headerReference w:type="default" r:id="rId7"/>
      <w:footerReference w:type="default" r:id="rId8"/>
      <w:pgSz w:w="11910" w:h="16840"/>
      <w:pgMar w:top="3440" w:right="900" w:bottom="1080" w:left="700" w:header="960" w:footer="8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B14" w:rsidRDefault="00686B14">
      <w:r>
        <w:separator/>
      </w:r>
    </w:p>
  </w:endnote>
  <w:endnote w:type="continuationSeparator" w:id="0">
    <w:p w:rsidR="00686B14" w:rsidRDefault="00686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94" w:rsidRDefault="00AA2585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94.05pt;margin-top:786pt;width:169.2pt;height:29.35pt;z-index:-15947264;mso-position-horizontal-relative:page;mso-position-vertical-relative:page" filled="f" stroked="f">
          <v:textbox inset="0,0,0,0">
            <w:txbxContent>
              <w:p w:rsidR="00FA0B94" w:rsidRDefault="00686B14">
                <w:pPr>
                  <w:spacing w:before="15" w:line="183" w:lineRule="exact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SERVEI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COMPRES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I CONTRACTACIONS</w:t>
                </w:r>
              </w:p>
              <w:p w:rsidR="00FA0B94" w:rsidRDefault="00686B14">
                <w:pPr>
                  <w:spacing w:line="183" w:lineRule="exact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El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Carreró, 13.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08301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Mataró</w:t>
                </w:r>
              </w:p>
              <w:p w:rsidR="00FA0B94" w:rsidRDefault="00686B14">
                <w:pPr>
                  <w:spacing w:before="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93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758 22 04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–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 w:rsidR="00C43346">
                  <w:rPr>
                    <w:sz w:val="16"/>
                  </w:rPr>
                  <w:t>contractacions@ajmataro.cat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37.1pt;margin-top:786.1pt;width:11pt;height:13.05pt;z-index:-15946752;mso-position-horizontal-relative:page;mso-position-vertical-relative:page" filled="f" stroked="f">
          <v:textbox inset="0,0,0,0">
            <w:txbxContent>
              <w:p w:rsidR="00FA0B94" w:rsidRDefault="00686B14">
                <w:pPr>
                  <w:pStyle w:val="Textoindependiente"/>
                  <w:spacing w:before="10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</w:rPr>
                  <w:instrText xml:space="preserve"> PAGE </w:instrText>
                </w:r>
                <w:r>
                  <w:fldChar w:fldCharType="separate"/>
                </w:r>
                <w:r w:rsidR="00AA2585">
                  <w:rPr>
                    <w:rFonts w:ascii="Times New Roman"/>
                    <w:noProof/>
                    <w:w w:val="99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B14" w:rsidRDefault="00686B14">
      <w:r>
        <w:separator/>
      </w:r>
    </w:p>
  </w:footnote>
  <w:footnote w:type="continuationSeparator" w:id="0">
    <w:p w:rsidR="00686B14" w:rsidRDefault="00686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94" w:rsidRDefault="00686B14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367680" behindDoc="1" locked="0" layoutInCell="1" allowOverlap="1">
          <wp:simplePos x="0" y="0"/>
          <wp:positionH relativeFrom="page">
            <wp:posOffset>664844</wp:posOffset>
          </wp:positionH>
          <wp:positionV relativeFrom="page">
            <wp:posOffset>609600</wp:posOffset>
          </wp:positionV>
          <wp:extent cx="831837" cy="880744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837" cy="880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2585">
      <w:pict>
        <v:line id="_x0000_s2052" style="position:absolute;z-index:-15948288;mso-position-horizontal-relative:page;mso-position-vertical-relative:page" from="48.15pt,152.4pt" to="583.2pt,152.4pt" strokeweight="6.7pt">
          <w10:wrap anchorx="page" anchory="page"/>
        </v:line>
      </w:pict>
    </w:r>
    <w:r w:rsidR="00AA258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1.45pt;margin-top:160.25pt;width:100.3pt;height:13.15pt;z-index:-15947776;mso-position-horizontal-relative:page;mso-position-vertical-relative:page" filled="f" stroked="f">
          <v:textbox inset="0,0,0,0">
            <w:txbxContent>
              <w:p w:rsidR="00FA0B94" w:rsidRDefault="00686B14">
                <w:pPr>
                  <w:pStyle w:val="Textoindependiente"/>
                  <w:spacing w:before="12"/>
                  <w:ind w:left="20"/>
                </w:pPr>
                <w:r>
                  <w:t>Ajuntament</w:t>
                </w:r>
                <w:r>
                  <w:rPr>
                    <w:spacing w:val="-6"/>
                  </w:rPr>
                  <w:t xml:space="preserve"> </w:t>
                </w:r>
                <w:r>
                  <w:t>de</w:t>
                </w:r>
                <w:r>
                  <w:rPr>
                    <w:spacing w:val="-4"/>
                  </w:rPr>
                  <w:t xml:space="preserve"> </w:t>
                </w:r>
                <w:r>
                  <w:t>Mataró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51380"/>
    <w:multiLevelType w:val="hybridMultilevel"/>
    <w:tmpl w:val="79DC79FC"/>
    <w:lvl w:ilvl="0" w:tplc="187CBC22">
      <w:start w:val="3"/>
      <w:numFmt w:val="lowerLetter"/>
      <w:lvlText w:val="%1)"/>
      <w:lvlJc w:val="left"/>
      <w:pPr>
        <w:ind w:left="1440" w:hanging="240"/>
      </w:pPr>
      <w:rPr>
        <w:rFonts w:ascii="Arial MT" w:eastAsia="Arial MT" w:hAnsi="Arial MT" w:cs="Arial MT" w:hint="default"/>
        <w:b/>
        <w:spacing w:val="0"/>
        <w:w w:val="99"/>
        <w:sz w:val="20"/>
        <w:szCs w:val="20"/>
        <w:lang w:val="ca-ES" w:eastAsia="en-US" w:bidi="ar-SA"/>
      </w:rPr>
    </w:lvl>
    <w:lvl w:ilvl="1" w:tplc="A738BE46">
      <w:numFmt w:val="bullet"/>
      <w:lvlText w:val="•"/>
      <w:lvlJc w:val="left"/>
      <w:pPr>
        <w:ind w:left="2326" w:hanging="240"/>
      </w:pPr>
      <w:rPr>
        <w:rFonts w:hint="default"/>
        <w:lang w:val="ca-ES" w:eastAsia="en-US" w:bidi="ar-SA"/>
      </w:rPr>
    </w:lvl>
    <w:lvl w:ilvl="2" w:tplc="FCFA8D76">
      <w:numFmt w:val="bullet"/>
      <w:lvlText w:val="•"/>
      <w:lvlJc w:val="left"/>
      <w:pPr>
        <w:ind w:left="3213" w:hanging="240"/>
      </w:pPr>
      <w:rPr>
        <w:rFonts w:hint="default"/>
        <w:lang w:val="ca-ES" w:eastAsia="en-US" w:bidi="ar-SA"/>
      </w:rPr>
    </w:lvl>
    <w:lvl w:ilvl="3" w:tplc="6FF0BBA6">
      <w:numFmt w:val="bullet"/>
      <w:lvlText w:val="•"/>
      <w:lvlJc w:val="left"/>
      <w:pPr>
        <w:ind w:left="4099" w:hanging="240"/>
      </w:pPr>
      <w:rPr>
        <w:rFonts w:hint="default"/>
        <w:lang w:val="ca-ES" w:eastAsia="en-US" w:bidi="ar-SA"/>
      </w:rPr>
    </w:lvl>
    <w:lvl w:ilvl="4" w:tplc="82CE8CA6">
      <w:numFmt w:val="bullet"/>
      <w:lvlText w:val="•"/>
      <w:lvlJc w:val="left"/>
      <w:pPr>
        <w:ind w:left="4986" w:hanging="240"/>
      </w:pPr>
      <w:rPr>
        <w:rFonts w:hint="default"/>
        <w:lang w:val="ca-ES" w:eastAsia="en-US" w:bidi="ar-SA"/>
      </w:rPr>
    </w:lvl>
    <w:lvl w:ilvl="5" w:tplc="674C6266">
      <w:numFmt w:val="bullet"/>
      <w:lvlText w:val="•"/>
      <w:lvlJc w:val="left"/>
      <w:pPr>
        <w:ind w:left="5873" w:hanging="240"/>
      </w:pPr>
      <w:rPr>
        <w:rFonts w:hint="default"/>
        <w:lang w:val="ca-ES" w:eastAsia="en-US" w:bidi="ar-SA"/>
      </w:rPr>
    </w:lvl>
    <w:lvl w:ilvl="6" w:tplc="72663D1E">
      <w:numFmt w:val="bullet"/>
      <w:lvlText w:val="•"/>
      <w:lvlJc w:val="left"/>
      <w:pPr>
        <w:ind w:left="6759" w:hanging="240"/>
      </w:pPr>
      <w:rPr>
        <w:rFonts w:hint="default"/>
        <w:lang w:val="ca-ES" w:eastAsia="en-US" w:bidi="ar-SA"/>
      </w:rPr>
    </w:lvl>
    <w:lvl w:ilvl="7" w:tplc="FEF25786">
      <w:numFmt w:val="bullet"/>
      <w:lvlText w:val="•"/>
      <w:lvlJc w:val="left"/>
      <w:pPr>
        <w:ind w:left="7646" w:hanging="240"/>
      </w:pPr>
      <w:rPr>
        <w:rFonts w:hint="default"/>
        <w:lang w:val="ca-ES" w:eastAsia="en-US" w:bidi="ar-SA"/>
      </w:rPr>
    </w:lvl>
    <w:lvl w:ilvl="8" w:tplc="407C2F44">
      <w:numFmt w:val="bullet"/>
      <w:lvlText w:val="•"/>
      <w:lvlJc w:val="left"/>
      <w:pPr>
        <w:ind w:left="8533" w:hanging="240"/>
      </w:pPr>
      <w:rPr>
        <w:rFonts w:hint="default"/>
        <w:lang w:val="ca-ES" w:eastAsia="en-US" w:bidi="ar-SA"/>
      </w:rPr>
    </w:lvl>
  </w:abstractNum>
  <w:abstractNum w:abstractNumId="1" w15:restartNumberingAfterBreak="0">
    <w:nsid w:val="630E5AE3"/>
    <w:multiLevelType w:val="hybridMultilevel"/>
    <w:tmpl w:val="8AA42AFE"/>
    <w:lvl w:ilvl="0" w:tplc="C136E6DA">
      <w:start w:val="1"/>
      <w:numFmt w:val="lowerLetter"/>
      <w:lvlText w:val="%1)"/>
      <w:lvlJc w:val="left"/>
      <w:pPr>
        <w:ind w:left="1200" w:hanging="286"/>
      </w:pPr>
      <w:rPr>
        <w:rFonts w:ascii="Arial MT" w:eastAsia="Arial MT" w:hAnsi="Arial MT" w:cs="Arial MT" w:hint="default"/>
        <w:b/>
        <w:spacing w:val="-1"/>
        <w:w w:val="99"/>
        <w:sz w:val="20"/>
        <w:szCs w:val="20"/>
        <w:lang w:val="ca-ES" w:eastAsia="en-US" w:bidi="ar-SA"/>
      </w:rPr>
    </w:lvl>
    <w:lvl w:ilvl="1" w:tplc="08E0B360">
      <w:numFmt w:val="bullet"/>
      <w:lvlText w:val="•"/>
      <w:lvlJc w:val="left"/>
      <w:pPr>
        <w:ind w:left="2110" w:hanging="286"/>
      </w:pPr>
      <w:rPr>
        <w:rFonts w:hint="default"/>
        <w:lang w:val="ca-ES" w:eastAsia="en-US" w:bidi="ar-SA"/>
      </w:rPr>
    </w:lvl>
    <w:lvl w:ilvl="2" w:tplc="144278F4">
      <w:numFmt w:val="bullet"/>
      <w:lvlText w:val="•"/>
      <w:lvlJc w:val="left"/>
      <w:pPr>
        <w:ind w:left="3021" w:hanging="286"/>
      </w:pPr>
      <w:rPr>
        <w:rFonts w:hint="default"/>
        <w:lang w:val="ca-ES" w:eastAsia="en-US" w:bidi="ar-SA"/>
      </w:rPr>
    </w:lvl>
    <w:lvl w:ilvl="3" w:tplc="AED46B9A">
      <w:numFmt w:val="bullet"/>
      <w:lvlText w:val="•"/>
      <w:lvlJc w:val="left"/>
      <w:pPr>
        <w:ind w:left="3931" w:hanging="286"/>
      </w:pPr>
      <w:rPr>
        <w:rFonts w:hint="default"/>
        <w:lang w:val="ca-ES" w:eastAsia="en-US" w:bidi="ar-SA"/>
      </w:rPr>
    </w:lvl>
    <w:lvl w:ilvl="4" w:tplc="588C6B92">
      <w:numFmt w:val="bullet"/>
      <w:lvlText w:val="•"/>
      <w:lvlJc w:val="left"/>
      <w:pPr>
        <w:ind w:left="4842" w:hanging="286"/>
      </w:pPr>
      <w:rPr>
        <w:rFonts w:hint="default"/>
        <w:lang w:val="ca-ES" w:eastAsia="en-US" w:bidi="ar-SA"/>
      </w:rPr>
    </w:lvl>
    <w:lvl w:ilvl="5" w:tplc="5ADCFDA2">
      <w:numFmt w:val="bullet"/>
      <w:lvlText w:val="•"/>
      <w:lvlJc w:val="left"/>
      <w:pPr>
        <w:ind w:left="5753" w:hanging="286"/>
      </w:pPr>
      <w:rPr>
        <w:rFonts w:hint="default"/>
        <w:lang w:val="ca-ES" w:eastAsia="en-US" w:bidi="ar-SA"/>
      </w:rPr>
    </w:lvl>
    <w:lvl w:ilvl="6" w:tplc="D2825D08">
      <w:numFmt w:val="bullet"/>
      <w:lvlText w:val="•"/>
      <w:lvlJc w:val="left"/>
      <w:pPr>
        <w:ind w:left="6663" w:hanging="286"/>
      </w:pPr>
      <w:rPr>
        <w:rFonts w:hint="default"/>
        <w:lang w:val="ca-ES" w:eastAsia="en-US" w:bidi="ar-SA"/>
      </w:rPr>
    </w:lvl>
    <w:lvl w:ilvl="7" w:tplc="55529C0A">
      <w:numFmt w:val="bullet"/>
      <w:lvlText w:val="•"/>
      <w:lvlJc w:val="left"/>
      <w:pPr>
        <w:ind w:left="7574" w:hanging="286"/>
      </w:pPr>
      <w:rPr>
        <w:rFonts w:hint="default"/>
        <w:lang w:val="ca-ES" w:eastAsia="en-US" w:bidi="ar-SA"/>
      </w:rPr>
    </w:lvl>
    <w:lvl w:ilvl="8" w:tplc="943E8EBC">
      <w:numFmt w:val="bullet"/>
      <w:lvlText w:val="•"/>
      <w:lvlJc w:val="left"/>
      <w:pPr>
        <w:ind w:left="8485" w:hanging="286"/>
      </w:pPr>
      <w:rPr>
        <w:rFonts w:hint="default"/>
        <w:lang w:val="ca-ES" w:eastAsia="en-US" w:bidi="ar-SA"/>
      </w:rPr>
    </w:lvl>
  </w:abstractNum>
  <w:abstractNum w:abstractNumId="2" w15:restartNumberingAfterBreak="0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A0B94"/>
    <w:rsid w:val="00007E15"/>
    <w:rsid w:val="0001267D"/>
    <w:rsid w:val="002710B6"/>
    <w:rsid w:val="002A4674"/>
    <w:rsid w:val="002D1F62"/>
    <w:rsid w:val="003442F4"/>
    <w:rsid w:val="0038264A"/>
    <w:rsid w:val="003A5B85"/>
    <w:rsid w:val="003E4C30"/>
    <w:rsid w:val="003E5DCB"/>
    <w:rsid w:val="0042772D"/>
    <w:rsid w:val="0048779D"/>
    <w:rsid w:val="004A3653"/>
    <w:rsid w:val="004C20F3"/>
    <w:rsid w:val="004C5579"/>
    <w:rsid w:val="00576521"/>
    <w:rsid w:val="00686B14"/>
    <w:rsid w:val="006D2EC8"/>
    <w:rsid w:val="006E292C"/>
    <w:rsid w:val="007637D0"/>
    <w:rsid w:val="007E3AD0"/>
    <w:rsid w:val="00815E79"/>
    <w:rsid w:val="00870FFC"/>
    <w:rsid w:val="00900C18"/>
    <w:rsid w:val="009135E5"/>
    <w:rsid w:val="00A0680A"/>
    <w:rsid w:val="00A1555D"/>
    <w:rsid w:val="00AA2585"/>
    <w:rsid w:val="00B71112"/>
    <w:rsid w:val="00C43346"/>
    <w:rsid w:val="00C752F7"/>
    <w:rsid w:val="00CB0EB1"/>
    <w:rsid w:val="00CC7FB7"/>
    <w:rsid w:val="00D0269A"/>
    <w:rsid w:val="00D93174"/>
    <w:rsid w:val="00E404B2"/>
    <w:rsid w:val="00EC2929"/>
    <w:rsid w:val="00F366BB"/>
    <w:rsid w:val="00F40EEC"/>
    <w:rsid w:val="00FA0B94"/>
    <w:rsid w:val="00FD1CC9"/>
    <w:rsid w:val="00FF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4B64DF6A-A2A6-43E6-B0E8-100EFBB03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00" w:hanging="347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10B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10B6"/>
    <w:rPr>
      <w:rFonts w:ascii="Tahoma" w:eastAsia="Arial MT" w:hAnsi="Tahoma" w:cs="Tahoma"/>
      <w:sz w:val="16"/>
      <w:szCs w:val="16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C433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3346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433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346"/>
    <w:rPr>
      <w:rFonts w:ascii="Arial MT" w:eastAsia="Arial MT" w:hAnsi="Arial MT" w:cs="Arial MT"/>
      <w:lang w:val="ca-ES"/>
    </w:rPr>
  </w:style>
  <w:style w:type="paragraph" w:customStyle="1" w:styleId="Default">
    <w:name w:val="Default"/>
    <w:rsid w:val="003442F4"/>
    <w:pPr>
      <w:widowControl/>
      <w:adjustRightInd w:val="0"/>
    </w:pPr>
    <w:rPr>
      <w:rFonts w:ascii="GILALO+TimesNewRoman" w:eastAsia="Times New 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Iglesias Romaguera, Anna</dc:creator>
  <cp:lastModifiedBy>Palma Noguera, Sònia</cp:lastModifiedBy>
  <cp:revision>37</cp:revision>
  <cp:lastPrinted>2023-03-21T14:13:00Z</cp:lastPrinted>
  <dcterms:created xsi:type="dcterms:W3CDTF">2022-10-31T10:20:00Z</dcterms:created>
  <dcterms:modified xsi:type="dcterms:W3CDTF">2023-05-18T09:47:00Z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Creator">
    <vt:lpwstr>Acrobat PDFMaker 15 para Word</vt:lpwstr>
  </property>
  <property fmtid="{D5CDD505-2E9C-101B-9397-08002B2CF9AE}" pid="4" name="LastSaved">
    <vt:filetime>2022-10-31T00:00:00Z</vt:filetime>
  </property>
</Properties>
</file>